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19" w:rsidRDefault="00815BDF" w:rsidP="00962419">
      <w:pPr>
        <w:spacing w:after="0"/>
        <w:jc w:val="center"/>
        <w:rPr>
          <w:rFonts w:ascii="Times New Roman" w:hAnsi="Times New Roman"/>
          <w:b/>
          <w:sz w:val="24"/>
        </w:rPr>
      </w:pPr>
      <w:r>
        <w:rPr>
          <w:rFonts w:ascii="Times New Roman" w:hAnsi="Times New Roman"/>
          <w:b/>
          <w:sz w:val="24"/>
        </w:rPr>
        <w:t>Computer Science Department</w:t>
      </w:r>
    </w:p>
    <w:p w:rsidR="00962419" w:rsidRPr="00C91995" w:rsidRDefault="00962419" w:rsidP="00962419">
      <w:pPr>
        <w:spacing w:after="0"/>
        <w:jc w:val="center"/>
        <w:rPr>
          <w:rFonts w:ascii="Times New Roman" w:hAnsi="Times New Roman"/>
          <w:b/>
          <w:sz w:val="16"/>
          <w:szCs w:val="16"/>
        </w:rPr>
      </w:pPr>
    </w:p>
    <w:p w:rsidR="00815BDF" w:rsidRDefault="00815BDF">
      <w:pPr>
        <w:jc w:val="center"/>
        <w:rPr>
          <w:rFonts w:ascii="Times New Roman" w:hAnsi="Times New Roman"/>
          <w:b/>
          <w:sz w:val="28"/>
        </w:rPr>
      </w:pPr>
      <w:r>
        <w:rPr>
          <w:rFonts w:ascii="Times New Roman" w:hAnsi="Times New Roman"/>
          <w:b/>
          <w:sz w:val="28"/>
        </w:rPr>
        <w:t>Special Topics Course Request Form</w:t>
      </w:r>
    </w:p>
    <w:p w:rsidR="00962419" w:rsidRPr="00C91995" w:rsidRDefault="00962419">
      <w:pPr>
        <w:jc w:val="left"/>
        <w:rPr>
          <w:rFonts w:ascii="Times New Roman" w:hAnsi="Times New Roman"/>
          <w:b/>
          <w:sz w:val="16"/>
          <w:szCs w:val="16"/>
        </w:rPr>
      </w:pPr>
    </w:p>
    <w:p w:rsidR="00815BDF" w:rsidRDefault="00815BDF">
      <w:pPr>
        <w:jc w:val="left"/>
        <w:rPr>
          <w:rFonts w:ascii="Times New Roman" w:hAnsi="Times New Roman"/>
        </w:rPr>
      </w:pPr>
      <w:r>
        <w:rPr>
          <w:rFonts w:ascii="Times New Roman" w:hAnsi="Times New Roman"/>
          <w:b/>
        </w:rPr>
        <w:t>Instructions</w:t>
      </w:r>
      <w:r>
        <w:rPr>
          <w:rFonts w:ascii="Times New Roman" w:hAnsi="Times New Roman"/>
        </w:rPr>
        <w:t xml:space="preserve">:  Complete this form by supplying the information requested in the boxes below.  E-mail or send the completed form and any supplemental information to the Computer Science Department, Moscow, ID 83844-1010 or to </w:t>
      </w:r>
      <w:hyperlink r:id="rId5" w:history="1">
        <w:r>
          <w:rPr>
            <w:rStyle w:val="Hyperlink"/>
            <w:rFonts w:ascii="Times New Roman" w:hAnsi="Times New Roman"/>
          </w:rPr>
          <w:t>cs@cs.uiaho.edu</w:t>
        </w:r>
      </w:hyperlink>
      <w:r>
        <w:rPr>
          <w:rFonts w:ascii="Times New Roman" w:hAnsi="Times New Roman"/>
        </w:rPr>
        <w:t>.  You may also fax the information to 208-885-9052.  If approved, the request will be effective only for the semester for which it is submitted.</w:t>
      </w:r>
    </w:p>
    <w:p w:rsidR="00962419" w:rsidRDefault="00962419">
      <w:pPr>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1942"/>
        <w:gridCol w:w="2718"/>
        <w:gridCol w:w="2691"/>
      </w:tblGrid>
      <w:tr w:rsidR="00815BDF">
        <w:trPr>
          <w:trHeight w:val="296"/>
        </w:trPr>
        <w:tc>
          <w:tcPr>
            <w:tcW w:w="11016" w:type="dxa"/>
            <w:gridSpan w:val="4"/>
            <w:shd w:val="clear" w:color="auto" w:fill="EAEAEA"/>
            <w:tcMar>
              <w:top w:w="72" w:type="dxa"/>
              <w:left w:w="115" w:type="dxa"/>
              <w:right w:w="115" w:type="dxa"/>
            </w:tcMar>
            <w:vAlign w:val="center"/>
          </w:tcPr>
          <w:p w:rsidR="00815BDF" w:rsidRDefault="00815BDF">
            <w:pPr>
              <w:jc w:val="center"/>
              <w:rPr>
                <w:rFonts w:ascii="Times New Roman" w:hAnsi="Times New Roman"/>
                <w:b/>
                <w:sz w:val="24"/>
              </w:rPr>
            </w:pPr>
            <w:r>
              <w:rPr>
                <w:rFonts w:ascii="Times New Roman" w:hAnsi="Times New Roman"/>
                <w:b/>
                <w:sz w:val="24"/>
              </w:rPr>
              <w:t>Contact Information</w:t>
            </w:r>
          </w:p>
        </w:tc>
      </w:tr>
      <w:tr w:rsidR="00815BDF">
        <w:trPr>
          <w:trHeight w:val="260"/>
        </w:trPr>
        <w:tc>
          <w:tcPr>
            <w:tcW w:w="3528" w:type="dxa"/>
            <w:shd w:val="clear" w:color="auto" w:fill="EAEAEA"/>
            <w:tcMar>
              <w:top w:w="72" w:type="dxa"/>
              <w:left w:w="115" w:type="dxa"/>
              <w:right w:w="115" w:type="dxa"/>
            </w:tcMar>
            <w:vAlign w:val="center"/>
          </w:tcPr>
          <w:p w:rsidR="00815BDF" w:rsidRDefault="00815BDF">
            <w:pPr>
              <w:jc w:val="left"/>
              <w:rPr>
                <w:rFonts w:ascii="Times New Roman" w:hAnsi="Times New Roman"/>
                <w:b/>
              </w:rPr>
            </w:pPr>
            <w:r>
              <w:rPr>
                <w:rFonts w:ascii="Times New Roman" w:hAnsi="Times New Roman"/>
                <w:b/>
              </w:rPr>
              <w:t>Person initiating this request</w:t>
            </w:r>
          </w:p>
        </w:tc>
        <w:tc>
          <w:tcPr>
            <w:tcW w:w="1980" w:type="dxa"/>
            <w:shd w:val="clear" w:color="auto" w:fill="EAEAEA"/>
            <w:tcMar>
              <w:top w:w="72" w:type="dxa"/>
              <w:left w:w="115" w:type="dxa"/>
              <w:right w:w="115" w:type="dxa"/>
            </w:tcMar>
            <w:vAlign w:val="center"/>
          </w:tcPr>
          <w:p w:rsidR="00815BDF" w:rsidRDefault="00815BDF">
            <w:pPr>
              <w:jc w:val="left"/>
              <w:rPr>
                <w:rFonts w:ascii="Times New Roman" w:hAnsi="Times New Roman"/>
                <w:b/>
              </w:rPr>
            </w:pPr>
            <w:r>
              <w:rPr>
                <w:rFonts w:ascii="Times New Roman" w:hAnsi="Times New Roman"/>
                <w:b/>
              </w:rPr>
              <w:t>Phone Number</w:t>
            </w:r>
          </w:p>
        </w:tc>
        <w:tc>
          <w:tcPr>
            <w:tcW w:w="2754" w:type="dxa"/>
            <w:shd w:val="clear" w:color="auto" w:fill="EAEAEA"/>
            <w:tcMar>
              <w:top w:w="72" w:type="dxa"/>
              <w:left w:w="115" w:type="dxa"/>
              <w:right w:w="115" w:type="dxa"/>
            </w:tcMar>
            <w:vAlign w:val="center"/>
          </w:tcPr>
          <w:p w:rsidR="00815BDF" w:rsidRDefault="00815BDF">
            <w:pPr>
              <w:jc w:val="left"/>
              <w:rPr>
                <w:rFonts w:ascii="Times New Roman" w:hAnsi="Times New Roman"/>
                <w:b/>
              </w:rPr>
            </w:pPr>
            <w:r>
              <w:rPr>
                <w:rFonts w:ascii="Times New Roman" w:hAnsi="Times New Roman"/>
                <w:b/>
              </w:rPr>
              <w:t>E-mail Address</w:t>
            </w:r>
          </w:p>
        </w:tc>
        <w:tc>
          <w:tcPr>
            <w:tcW w:w="2754" w:type="dxa"/>
            <w:shd w:val="clear" w:color="auto" w:fill="EAEAEA"/>
            <w:tcMar>
              <w:top w:w="72" w:type="dxa"/>
              <w:left w:w="115" w:type="dxa"/>
              <w:right w:w="115" w:type="dxa"/>
            </w:tcMar>
            <w:vAlign w:val="center"/>
          </w:tcPr>
          <w:p w:rsidR="00815BDF" w:rsidRDefault="00815BDF">
            <w:pPr>
              <w:jc w:val="left"/>
              <w:rPr>
                <w:rFonts w:ascii="Times New Roman" w:hAnsi="Times New Roman"/>
                <w:b/>
              </w:rPr>
            </w:pPr>
            <w:r>
              <w:rPr>
                <w:rFonts w:ascii="Times New Roman" w:hAnsi="Times New Roman"/>
                <w:b/>
              </w:rPr>
              <w:t>Date</w:t>
            </w:r>
          </w:p>
        </w:tc>
      </w:tr>
      <w:tr w:rsidR="00815BDF">
        <w:tc>
          <w:tcPr>
            <w:tcW w:w="3528" w:type="dxa"/>
            <w:tcBorders>
              <w:bottom w:val="single" w:sz="4" w:space="0" w:color="auto"/>
            </w:tcBorders>
            <w:tcMar>
              <w:top w:w="72" w:type="dxa"/>
              <w:left w:w="115" w:type="dxa"/>
              <w:right w:w="115" w:type="dxa"/>
            </w:tcMar>
            <w:vAlign w:val="center"/>
          </w:tcPr>
          <w:p w:rsidR="00815BDF" w:rsidRDefault="00962419">
            <w:pPr>
              <w:jc w:val="left"/>
              <w:rPr>
                <w:rFonts w:ascii="Times New Roman" w:hAnsi="Times New Roman"/>
              </w:rPr>
            </w:pPr>
            <w:bookmarkStart w:id="0" w:name="Text4"/>
            <w:r>
              <w:rPr>
                <w:rFonts w:ascii="Times New Roman" w:hAnsi="Times New Roman"/>
              </w:rPr>
              <w:t>Predrag T. Tosic</w:t>
            </w:r>
          </w:p>
        </w:tc>
        <w:tc>
          <w:tcPr>
            <w:tcW w:w="1980" w:type="dxa"/>
            <w:tcBorders>
              <w:bottom w:val="single" w:sz="4" w:space="0" w:color="auto"/>
            </w:tcBorders>
            <w:tcMar>
              <w:top w:w="72" w:type="dxa"/>
              <w:left w:w="115" w:type="dxa"/>
              <w:right w:w="115" w:type="dxa"/>
            </w:tcMar>
            <w:vAlign w:val="center"/>
          </w:tcPr>
          <w:p w:rsidR="00815BDF" w:rsidRDefault="00962419">
            <w:pPr>
              <w:jc w:val="left"/>
              <w:rPr>
                <w:rFonts w:ascii="Times New Roman" w:hAnsi="Times New Roman"/>
              </w:rPr>
            </w:pPr>
            <w:r>
              <w:rPr>
                <w:rFonts w:ascii="Times New Roman" w:hAnsi="Times New Roman"/>
              </w:rPr>
              <w:t>208-292-2516</w:t>
            </w:r>
          </w:p>
        </w:tc>
        <w:tc>
          <w:tcPr>
            <w:tcW w:w="2754" w:type="dxa"/>
            <w:tcBorders>
              <w:bottom w:val="single" w:sz="4" w:space="0" w:color="auto"/>
            </w:tcBorders>
            <w:tcMar>
              <w:top w:w="72" w:type="dxa"/>
              <w:left w:w="115" w:type="dxa"/>
              <w:right w:w="115" w:type="dxa"/>
            </w:tcMar>
            <w:vAlign w:val="center"/>
          </w:tcPr>
          <w:p w:rsidR="00815BDF" w:rsidRDefault="0023304E">
            <w:pPr>
              <w:jc w:val="left"/>
              <w:rPr>
                <w:rFonts w:ascii="Times New Roman" w:hAnsi="Times New Roman"/>
              </w:rPr>
            </w:pPr>
            <w:hyperlink r:id="rId6" w:history="1">
              <w:r w:rsidR="00962419" w:rsidRPr="002E7E76">
                <w:rPr>
                  <w:rStyle w:val="Hyperlink"/>
                  <w:rFonts w:ascii="Times New Roman" w:hAnsi="Times New Roman"/>
                </w:rPr>
                <w:t>ptosic@uidaho.edu</w:t>
              </w:r>
            </w:hyperlink>
            <w:r w:rsidR="00962419">
              <w:rPr>
                <w:rFonts w:ascii="Times New Roman" w:hAnsi="Times New Roman"/>
              </w:rPr>
              <w:t xml:space="preserve"> </w:t>
            </w:r>
          </w:p>
        </w:tc>
        <w:bookmarkEnd w:id="0"/>
        <w:tc>
          <w:tcPr>
            <w:tcW w:w="2754" w:type="dxa"/>
            <w:tcBorders>
              <w:bottom w:val="single" w:sz="4" w:space="0" w:color="auto"/>
            </w:tcBorders>
            <w:tcMar>
              <w:top w:w="72" w:type="dxa"/>
              <w:left w:w="115" w:type="dxa"/>
              <w:right w:w="115" w:type="dxa"/>
            </w:tcMar>
            <w:vAlign w:val="center"/>
          </w:tcPr>
          <w:p w:rsidR="00815BDF" w:rsidRDefault="00CC4D6E">
            <w:pPr>
              <w:jc w:val="left"/>
              <w:rPr>
                <w:rFonts w:ascii="Times New Roman" w:hAnsi="Times New Roman"/>
              </w:rPr>
            </w:pPr>
            <w:r>
              <w:rPr>
                <w:rFonts w:ascii="Times New Roman" w:hAnsi="Times New Roman"/>
              </w:rPr>
              <w:t>2</w:t>
            </w:r>
            <w:r w:rsidR="00962419">
              <w:rPr>
                <w:rFonts w:ascii="Times New Roman" w:hAnsi="Times New Roman"/>
              </w:rPr>
              <w:t>/14</w:t>
            </w:r>
            <w:r w:rsidR="001A37AC">
              <w:rPr>
                <w:rFonts w:ascii="Times New Roman" w:hAnsi="Times New Roman"/>
              </w:rPr>
              <w:t>/2018</w:t>
            </w:r>
          </w:p>
        </w:tc>
      </w:tr>
      <w:tr w:rsidR="00815BDF">
        <w:tc>
          <w:tcPr>
            <w:tcW w:w="3528" w:type="dxa"/>
            <w:shd w:val="clear" w:color="auto" w:fill="EAEAEA"/>
            <w:tcMar>
              <w:top w:w="72" w:type="dxa"/>
              <w:left w:w="115" w:type="dxa"/>
              <w:right w:w="115" w:type="dxa"/>
            </w:tcMar>
            <w:vAlign w:val="center"/>
          </w:tcPr>
          <w:p w:rsidR="00815BDF" w:rsidRDefault="00815BDF">
            <w:pPr>
              <w:jc w:val="left"/>
              <w:rPr>
                <w:rFonts w:ascii="Times New Roman" w:hAnsi="Times New Roman"/>
                <w:b/>
              </w:rPr>
            </w:pPr>
            <w:r>
              <w:rPr>
                <w:rFonts w:ascii="Times New Roman" w:hAnsi="Times New Roman"/>
                <w:b/>
              </w:rPr>
              <w:t>Proposed instructor</w:t>
            </w:r>
          </w:p>
        </w:tc>
        <w:tc>
          <w:tcPr>
            <w:tcW w:w="1980" w:type="dxa"/>
            <w:shd w:val="clear" w:color="auto" w:fill="EAEAEA"/>
            <w:tcMar>
              <w:top w:w="72" w:type="dxa"/>
              <w:left w:w="115" w:type="dxa"/>
              <w:right w:w="115" w:type="dxa"/>
            </w:tcMar>
            <w:vAlign w:val="center"/>
          </w:tcPr>
          <w:p w:rsidR="00815BDF" w:rsidRDefault="00815BDF">
            <w:pPr>
              <w:jc w:val="left"/>
              <w:rPr>
                <w:rFonts w:ascii="Times New Roman" w:hAnsi="Times New Roman"/>
                <w:b/>
              </w:rPr>
            </w:pPr>
            <w:r>
              <w:rPr>
                <w:rFonts w:ascii="Times New Roman" w:hAnsi="Times New Roman"/>
                <w:b/>
              </w:rPr>
              <w:t>Phone Number</w:t>
            </w:r>
          </w:p>
        </w:tc>
        <w:tc>
          <w:tcPr>
            <w:tcW w:w="2754" w:type="dxa"/>
            <w:shd w:val="clear" w:color="auto" w:fill="EAEAEA"/>
            <w:tcMar>
              <w:top w:w="72" w:type="dxa"/>
              <w:left w:w="115" w:type="dxa"/>
              <w:right w:w="115" w:type="dxa"/>
            </w:tcMar>
            <w:vAlign w:val="center"/>
          </w:tcPr>
          <w:p w:rsidR="00815BDF" w:rsidRDefault="00815BDF">
            <w:pPr>
              <w:jc w:val="left"/>
              <w:rPr>
                <w:rFonts w:ascii="Times New Roman" w:hAnsi="Times New Roman"/>
                <w:b/>
              </w:rPr>
            </w:pPr>
            <w:r>
              <w:rPr>
                <w:rFonts w:ascii="Times New Roman" w:hAnsi="Times New Roman"/>
                <w:b/>
              </w:rPr>
              <w:t>E-mail Address</w:t>
            </w:r>
          </w:p>
        </w:tc>
        <w:tc>
          <w:tcPr>
            <w:tcW w:w="2754" w:type="dxa"/>
            <w:shd w:val="clear" w:color="auto" w:fill="EAEAEA"/>
            <w:tcMar>
              <w:top w:w="72" w:type="dxa"/>
              <w:left w:w="115" w:type="dxa"/>
              <w:right w:w="115" w:type="dxa"/>
            </w:tcMar>
            <w:vAlign w:val="center"/>
          </w:tcPr>
          <w:p w:rsidR="00815BDF" w:rsidRDefault="00815BDF">
            <w:pPr>
              <w:jc w:val="left"/>
              <w:rPr>
                <w:rFonts w:ascii="Times New Roman" w:hAnsi="Times New Roman"/>
                <w:b/>
              </w:rPr>
            </w:pPr>
          </w:p>
        </w:tc>
      </w:tr>
      <w:tr w:rsidR="001A37AC">
        <w:tc>
          <w:tcPr>
            <w:tcW w:w="3528" w:type="dxa"/>
            <w:tcMar>
              <w:top w:w="72" w:type="dxa"/>
              <w:left w:w="115" w:type="dxa"/>
              <w:right w:w="115" w:type="dxa"/>
            </w:tcMar>
            <w:vAlign w:val="center"/>
          </w:tcPr>
          <w:p w:rsidR="001A37AC" w:rsidRDefault="00962419" w:rsidP="002B03CB">
            <w:pPr>
              <w:jc w:val="left"/>
              <w:rPr>
                <w:rFonts w:ascii="Times New Roman" w:hAnsi="Times New Roman"/>
              </w:rPr>
            </w:pPr>
            <w:r w:rsidRPr="00962419">
              <w:rPr>
                <w:rFonts w:ascii="Times New Roman" w:hAnsi="Times New Roman"/>
              </w:rPr>
              <w:t>Predrag T. Tosic</w:t>
            </w:r>
          </w:p>
        </w:tc>
        <w:tc>
          <w:tcPr>
            <w:tcW w:w="1980" w:type="dxa"/>
            <w:tcMar>
              <w:top w:w="72" w:type="dxa"/>
              <w:left w:w="115" w:type="dxa"/>
              <w:right w:w="115" w:type="dxa"/>
            </w:tcMar>
            <w:vAlign w:val="center"/>
          </w:tcPr>
          <w:p w:rsidR="001A37AC" w:rsidRDefault="00962419" w:rsidP="00962419">
            <w:pPr>
              <w:jc w:val="left"/>
              <w:rPr>
                <w:rFonts w:ascii="Times New Roman" w:hAnsi="Times New Roman"/>
              </w:rPr>
            </w:pPr>
            <w:r>
              <w:rPr>
                <w:rFonts w:ascii="Times New Roman" w:hAnsi="Times New Roman"/>
              </w:rPr>
              <w:t>208-292-2516</w:t>
            </w:r>
          </w:p>
        </w:tc>
        <w:tc>
          <w:tcPr>
            <w:tcW w:w="2754" w:type="dxa"/>
            <w:tcMar>
              <w:top w:w="72" w:type="dxa"/>
              <w:left w:w="115" w:type="dxa"/>
              <w:right w:w="115" w:type="dxa"/>
            </w:tcMar>
            <w:vAlign w:val="center"/>
          </w:tcPr>
          <w:p w:rsidR="001A37AC" w:rsidRDefault="0023304E" w:rsidP="002B03CB">
            <w:pPr>
              <w:jc w:val="left"/>
              <w:rPr>
                <w:rFonts w:ascii="Times New Roman" w:hAnsi="Times New Roman"/>
              </w:rPr>
            </w:pPr>
            <w:hyperlink r:id="rId7" w:history="1">
              <w:r w:rsidR="00962419" w:rsidRPr="002E7E76">
                <w:rPr>
                  <w:rStyle w:val="Hyperlink"/>
                  <w:rFonts w:ascii="Times New Roman" w:hAnsi="Times New Roman"/>
                </w:rPr>
                <w:t>ptosic@uidaho.edu</w:t>
              </w:r>
            </w:hyperlink>
            <w:r w:rsidR="00962419">
              <w:rPr>
                <w:rFonts w:ascii="Times New Roman" w:hAnsi="Times New Roman"/>
              </w:rPr>
              <w:t xml:space="preserve"> </w:t>
            </w:r>
          </w:p>
        </w:tc>
        <w:tc>
          <w:tcPr>
            <w:tcW w:w="2754" w:type="dxa"/>
            <w:tcMar>
              <w:top w:w="72" w:type="dxa"/>
              <w:left w:w="115" w:type="dxa"/>
              <w:right w:w="115" w:type="dxa"/>
            </w:tcMar>
            <w:vAlign w:val="center"/>
          </w:tcPr>
          <w:p w:rsidR="001A37AC" w:rsidRDefault="00962419" w:rsidP="002B03CB">
            <w:pPr>
              <w:jc w:val="left"/>
              <w:rPr>
                <w:rFonts w:ascii="Times New Roman" w:hAnsi="Times New Roman"/>
              </w:rPr>
            </w:pPr>
            <w:r>
              <w:rPr>
                <w:rFonts w:ascii="Times New Roman" w:hAnsi="Times New Roman"/>
              </w:rPr>
              <w:t>2/14</w:t>
            </w:r>
            <w:r w:rsidR="001A37AC">
              <w:rPr>
                <w:rFonts w:ascii="Times New Roman" w:hAnsi="Times New Roman"/>
              </w:rPr>
              <w:t>/2018</w:t>
            </w:r>
          </w:p>
        </w:tc>
      </w:tr>
    </w:tbl>
    <w:p w:rsidR="00815BDF" w:rsidRDefault="00815B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48"/>
        <w:gridCol w:w="1647"/>
        <w:gridCol w:w="1528"/>
        <w:gridCol w:w="249"/>
        <w:gridCol w:w="1085"/>
        <w:gridCol w:w="810"/>
        <w:gridCol w:w="177"/>
        <w:gridCol w:w="1409"/>
        <w:gridCol w:w="347"/>
        <w:gridCol w:w="1564"/>
      </w:tblGrid>
      <w:tr w:rsidR="00815BDF">
        <w:tc>
          <w:tcPr>
            <w:tcW w:w="11016" w:type="dxa"/>
            <w:gridSpan w:val="11"/>
            <w:shd w:val="clear" w:color="auto" w:fill="EAEAEA"/>
            <w:tcMar>
              <w:top w:w="72" w:type="dxa"/>
              <w:left w:w="115" w:type="dxa"/>
              <w:right w:w="115" w:type="dxa"/>
            </w:tcMar>
          </w:tcPr>
          <w:p w:rsidR="00815BDF" w:rsidRDefault="00815BDF">
            <w:pPr>
              <w:jc w:val="center"/>
              <w:rPr>
                <w:rFonts w:ascii="Times New Roman" w:hAnsi="Times New Roman"/>
                <w:b/>
                <w:sz w:val="24"/>
              </w:rPr>
            </w:pPr>
            <w:r>
              <w:rPr>
                <w:rFonts w:ascii="Times New Roman" w:hAnsi="Times New Roman"/>
                <w:b/>
                <w:sz w:val="24"/>
              </w:rPr>
              <w:t>Course Information</w:t>
            </w:r>
          </w:p>
        </w:tc>
      </w:tr>
      <w:tr w:rsidR="00815BDF">
        <w:tc>
          <w:tcPr>
            <w:tcW w:w="1548"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Title</w:t>
            </w:r>
          </w:p>
        </w:tc>
        <w:tc>
          <w:tcPr>
            <w:tcW w:w="9468" w:type="dxa"/>
            <w:gridSpan w:val="10"/>
            <w:tcMar>
              <w:top w:w="72" w:type="dxa"/>
              <w:left w:w="115" w:type="dxa"/>
              <w:right w:w="115" w:type="dxa"/>
            </w:tcMar>
          </w:tcPr>
          <w:p w:rsidR="00815BDF" w:rsidRPr="00C33B23" w:rsidRDefault="00FC7657">
            <w:pPr>
              <w:jc w:val="left"/>
              <w:rPr>
                <w:rFonts w:ascii="Times New Roman" w:hAnsi="Times New Roman"/>
                <w:b/>
              </w:rPr>
            </w:pPr>
            <w:r w:rsidRPr="00FC7657">
              <w:rPr>
                <w:rFonts w:ascii="Times New Roman" w:hAnsi="Times New Roman"/>
              </w:rPr>
              <w:t>Special Topics in AI:</w:t>
            </w:r>
            <w:r>
              <w:rPr>
                <w:rFonts w:ascii="Times New Roman" w:hAnsi="Times New Roman"/>
                <w:b/>
              </w:rPr>
              <w:t xml:space="preserve"> Introduction to Intelligent Agents &amp; Multi-Agent Systems</w:t>
            </w:r>
          </w:p>
        </w:tc>
      </w:tr>
      <w:tr w:rsidR="00815BDF">
        <w:tc>
          <w:tcPr>
            <w:tcW w:w="1548"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Course No</w:t>
            </w:r>
          </w:p>
        </w:tc>
        <w:tc>
          <w:tcPr>
            <w:tcW w:w="3960" w:type="dxa"/>
            <w:gridSpan w:val="4"/>
            <w:tcMar>
              <w:top w:w="72" w:type="dxa"/>
              <w:left w:w="115" w:type="dxa"/>
              <w:right w:w="115" w:type="dxa"/>
            </w:tcMar>
          </w:tcPr>
          <w:p w:rsidR="00815BDF" w:rsidRDefault="00815BDF" w:rsidP="006F6D83">
            <w:pPr>
              <w:jc w:val="left"/>
              <w:rPr>
                <w:rFonts w:ascii="Times New Roman" w:hAnsi="Times New Roman"/>
              </w:rPr>
            </w:pPr>
            <w:r>
              <w:rPr>
                <w:rFonts w:ascii="Times New Roman" w:hAnsi="Times New Roman"/>
              </w:rPr>
              <w:fldChar w:fldCharType="begin">
                <w:ffData>
                  <w:name w:val="Check1"/>
                  <w:enabled/>
                  <w:calcOnExit w:val="0"/>
                  <w:checkBox>
                    <w:sizeAuto/>
                    <w:default w:val="0"/>
                    <w:checked w:val="0"/>
                  </w:checkBox>
                </w:ffData>
              </w:fldChar>
            </w:r>
            <w:bookmarkStart w:id="1" w:name="Check1"/>
            <w:r>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Pr>
                <w:rFonts w:ascii="Times New Roman" w:hAnsi="Times New Roman"/>
              </w:rPr>
              <w:fldChar w:fldCharType="end"/>
            </w:r>
            <w:bookmarkEnd w:id="1"/>
            <w:r>
              <w:rPr>
                <w:rFonts w:ascii="Times New Roman" w:hAnsi="Times New Roman"/>
              </w:rPr>
              <w:t xml:space="preserve"> CS 404      </w:t>
            </w:r>
            <w:r>
              <w:rPr>
                <w:rFonts w:ascii="Times New Roman" w:hAnsi="Times New Roman"/>
              </w:rPr>
              <w:fldChar w:fldCharType="begin">
                <w:ffData>
                  <w:name w:val="Check2"/>
                  <w:enabled/>
                  <w:calcOnExit w:val="0"/>
                  <w:checkBox>
                    <w:sizeAuto/>
                    <w:default w:val="0"/>
                    <w:checked w:val="0"/>
                  </w:checkBox>
                </w:ffData>
              </w:fldChar>
            </w:r>
            <w:bookmarkStart w:id="2" w:name="Check2"/>
            <w:r>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Pr>
                <w:rFonts w:ascii="Times New Roman" w:hAnsi="Times New Roman"/>
              </w:rPr>
              <w:fldChar w:fldCharType="end"/>
            </w:r>
            <w:bookmarkEnd w:id="2"/>
            <w:r w:rsidR="00867D9A">
              <w:rPr>
                <w:rFonts w:ascii="Times New Roman" w:hAnsi="Times New Roman"/>
              </w:rPr>
              <w:t xml:space="preserve"> CS 504     </w:t>
            </w:r>
            <w:r>
              <w:rPr>
                <w:rFonts w:ascii="Times New Roman" w:hAnsi="Times New Roman"/>
              </w:rPr>
              <w:t xml:space="preserve"> </w:t>
            </w:r>
            <w:r w:rsidR="006F6D83">
              <w:rPr>
                <w:rFonts w:ascii="Times New Roman" w:hAnsi="Times New Roman"/>
              </w:rPr>
              <w:fldChar w:fldCharType="begin">
                <w:ffData>
                  <w:name w:val=""/>
                  <w:enabled/>
                  <w:calcOnExit w:val="0"/>
                  <w:checkBox>
                    <w:size w:val="20"/>
                    <w:default w:val="1"/>
                  </w:checkBox>
                </w:ffData>
              </w:fldChar>
            </w:r>
            <w:r w:rsidR="006F6D83">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sidR="006F6D83">
              <w:rPr>
                <w:rFonts w:ascii="Times New Roman" w:hAnsi="Times New Roman"/>
              </w:rPr>
              <w:fldChar w:fldCharType="end"/>
            </w:r>
            <w:r>
              <w:rPr>
                <w:rFonts w:ascii="Times New Roman" w:hAnsi="Times New Roman"/>
              </w:rPr>
              <w:t>CS J404/504</w:t>
            </w:r>
          </w:p>
        </w:tc>
        <w:tc>
          <w:tcPr>
            <w:tcW w:w="1087"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Credits</w:t>
            </w:r>
          </w:p>
        </w:tc>
        <w:tc>
          <w:tcPr>
            <w:tcW w:w="990" w:type="dxa"/>
            <w:gridSpan w:val="2"/>
            <w:tcMar>
              <w:top w:w="72" w:type="dxa"/>
              <w:left w:w="115" w:type="dxa"/>
              <w:right w:w="115" w:type="dxa"/>
            </w:tcMar>
          </w:tcPr>
          <w:p w:rsidR="00815BDF" w:rsidRDefault="00815BDF">
            <w:pPr>
              <w:jc w:val="left"/>
              <w:rPr>
                <w:rFonts w:ascii="Times New Roman" w:hAnsi="Times New Roman"/>
              </w:rPr>
            </w:pPr>
            <w:r>
              <w:rPr>
                <w:rFonts w:ascii="Times New Roman" w:hAnsi="Times New Roman"/>
              </w:rPr>
              <w:fldChar w:fldCharType="begin">
                <w:ffData>
                  <w:name w:val="Text10"/>
                  <w:enabled/>
                  <w:calcOnExit w:val="0"/>
                  <w:textInput/>
                </w:ffData>
              </w:fldChar>
            </w:r>
            <w:bookmarkStart w:id="3"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
            <w:r w:rsidR="00395233">
              <w:rPr>
                <w:rFonts w:ascii="Times New Roman" w:hAnsi="Times New Roman"/>
              </w:rPr>
              <w:t>3</w:t>
            </w:r>
          </w:p>
        </w:tc>
        <w:tc>
          <w:tcPr>
            <w:tcW w:w="1800" w:type="dxa"/>
            <w:gridSpan w:val="2"/>
            <w:shd w:val="clear" w:color="auto" w:fill="EAEAEA"/>
          </w:tcPr>
          <w:p w:rsidR="00815BDF" w:rsidRDefault="00815BDF">
            <w:pPr>
              <w:jc w:val="left"/>
              <w:rPr>
                <w:rFonts w:ascii="Times New Roman" w:hAnsi="Times New Roman"/>
                <w:b/>
              </w:rPr>
            </w:pPr>
            <w:r>
              <w:rPr>
                <w:rFonts w:ascii="Times New Roman" w:hAnsi="Times New Roman"/>
                <w:b/>
              </w:rPr>
              <w:t>Semester Offered</w:t>
            </w:r>
          </w:p>
        </w:tc>
        <w:tc>
          <w:tcPr>
            <w:tcW w:w="1631" w:type="dxa"/>
          </w:tcPr>
          <w:p w:rsidR="00815BDF" w:rsidRDefault="00FC2D66">
            <w:pPr>
              <w:jc w:val="left"/>
              <w:rPr>
                <w:rFonts w:ascii="Times New Roman" w:hAnsi="Times New Roman"/>
              </w:rPr>
            </w:pPr>
            <w:r>
              <w:rPr>
                <w:rFonts w:ascii="Times New Roman" w:hAnsi="Times New Roman"/>
              </w:rPr>
              <w:t xml:space="preserve">   Fall</w:t>
            </w:r>
          </w:p>
        </w:tc>
      </w:tr>
      <w:tr w:rsidR="00815BDF">
        <w:tc>
          <w:tcPr>
            <w:tcW w:w="1548"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Locations Available</w:t>
            </w:r>
          </w:p>
        </w:tc>
        <w:tc>
          <w:tcPr>
            <w:tcW w:w="3960" w:type="dxa"/>
            <w:gridSpan w:val="4"/>
            <w:tcMar>
              <w:top w:w="72" w:type="dxa"/>
              <w:left w:w="115" w:type="dxa"/>
              <w:right w:w="115" w:type="dxa"/>
            </w:tcMar>
          </w:tcPr>
          <w:p w:rsidR="00815BDF" w:rsidRDefault="00395233" w:rsidP="00395233">
            <w:pPr>
              <w:jc w:val="left"/>
              <w:rPr>
                <w:rFonts w:ascii="Times New Roman" w:hAnsi="Times New Roman"/>
              </w:rPr>
            </w:pPr>
            <w:r>
              <w:rPr>
                <w:rFonts w:ascii="Times New Roman" w:hAnsi="Times New Roman"/>
              </w:rPr>
              <w:fldChar w:fldCharType="begin">
                <w:ffData>
                  <w:name w:val=""/>
                  <w:enabled/>
                  <w:calcOnExit w:val="0"/>
                  <w:checkBox>
                    <w:size w:val="20"/>
                    <w:default w:val="1"/>
                  </w:checkBox>
                </w:ffData>
              </w:fldChar>
            </w:r>
            <w:r>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Pr>
                <w:rFonts w:ascii="Times New Roman" w:hAnsi="Times New Roman"/>
              </w:rPr>
              <w:fldChar w:fldCharType="end"/>
            </w:r>
            <w:r w:rsidR="00815BDF">
              <w:rPr>
                <w:rFonts w:ascii="Times New Roman" w:hAnsi="Times New Roman"/>
              </w:rPr>
              <w:t xml:space="preserve"> Moscow      </w:t>
            </w:r>
            <w:r>
              <w:rPr>
                <w:rFonts w:ascii="Times New Roman" w:hAnsi="Times New Roman"/>
              </w:rPr>
              <w:fldChar w:fldCharType="begin">
                <w:ffData>
                  <w:name w:val="Check5"/>
                  <w:enabled/>
                  <w:calcOnExit w:val="0"/>
                  <w:checkBox>
                    <w:size w:val="20"/>
                    <w:default w:val="1"/>
                  </w:checkBox>
                </w:ffData>
              </w:fldChar>
            </w:r>
            <w:bookmarkStart w:id="4" w:name="Check5"/>
            <w:r>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Pr>
                <w:rFonts w:ascii="Times New Roman" w:hAnsi="Times New Roman"/>
              </w:rPr>
              <w:fldChar w:fldCharType="end"/>
            </w:r>
            <w:bookmarkEnd w:id="4"/>
            <w:r w:rsidR="00A81377">
              <w:rPr>
                <w:rFonts w:ascii="Times New Roman" w:hAnsi="Times New Roman"/>
              </w:rPr>
              <w:t xml:space="preserve"> IF</w:t>
            </w:r>
            <w:r w:rsidR="00815BDF">
              <w:rPr>
                <w:rFonts w:ascii="Times New Roman" w:hAnsi="Times New Roman"/>
              </w:rPr>
              <w:t xml:space="preserve">     </w:t>
            </w:r>
            <w:r w:rsidR="00815BDF">
              <w:rPr>
                <w:rFonts w:ascii="Times New Roman" w:hAnsi="Times New Roman"/>
              </w:rPr>
              <w:fldChar w:fldCharType="begin">
                <w:ffData>
                  <w:name w:val="Check6"/>
                  <w:enabled/>
                  <w:calcOnExit w:val="0"/>
                  <w:checkBox>
                    <w:sizeAuto/>
                    <w:default w:val="0"/>
                  </w:checkBox>
                </w:ffData>
              </w:fldChar>
            </w:r>
            <w:bookmarkStart w:id="5" w:name="Check6"/>
            <w:r w:rsidR="00815BDF">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sidR="00815BDF">
              <w:rPr>
                <w:rFonts w:ascii="Times New Roman" w:hAnsi="Times New Roman"/>
              </w:rPr>
              <w:fldChar w:fldCharType="end"/>
            </w:r>
            <w:bookmarkEnd w:id="5"/>
            <w:r w:rsidR="00815BDF">
              <w:rPr>
                <w:rFonts w:ascii="Times New Roman" w:hAnsi="Times New Roman"/>
              </w:rPr>
              <w:t xml:space="preserve"> Boise  </w:t>
            </w:r>
            <w:r w:rsidR="00815BDF">
              <w:rPr>
                <w:rFonts w:ascii="Times New Roman" w:hAnsi="Times New Roman"/>
              </w:rPr>
              <w:br/>
            </w:r>
            <w:r>
              <w:rPr>
                <w:rFonts w:ascii="Times New Roman" w:hAnsi="Times New Roman"/>
              </w:rPr>
              <w:fldChar w:fldCharType="begin">
                <w:ffData>
                  <w:name w:val="Check20"/>
                  <w:enabled/>
                  <w:calcOnExit w:val="0"/>
                  <w:checkBox>
                    <w:size w:val="20"/>
                    <w:default w:val="1"/>
                  </w:checkBox>
                </w:ffData>
              </w:fldChar>
            </w:r>
            <w:bookmarkStart w:id="6" w:name="Check20"/>
            <w:r>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Pr>
                <w:rFonts w:ascii="Times New Roman" w:hAnsi="Times New Roman"/>
              </w:rPr>
              <w:fldChar w:fldCharType="end"/>
            </w:r>
            <w:bookmarkEnd w:id="6"/>
            <w:r w:rsidR="00867D9A">
              <w:rPr>
                <w:rFonts w:ascii="Times New Roman" w:hAnsi="Times New Roman"/>
              </w:rPr>
              <w:t xml:space="preserve"> CdA            </w:t>
            </w:r>
            <w:r>
              <w:rPr>
                <w:rFonts w:ascii="Times New Roman" w:hAnsi="Times New Roman"/>
              </w:rPr>
              <w:fldChar w:fldCharType="begin">
                <w:ffData>
                  <w:name w:val=""/>
                  <w:enabled/>
                  <w:calcOnExit w:val="0"/>
                  <w:checkBox>
                    <w:size w:val="20"/>
                    <w:default w:val="1"/>
                  </w:checkBox>
                </w:ffData>
              </w:fldChar>
            </w:r>
            <w:r>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Pr>
                <w:rFonts w:ascii="Times New Roman" w:hAnsi="Times New Roman"/>
              </w:rPr>
              <w:fldChar w:fldCharType="end"/>
            </w:r>
            <w:r w:rsidR="00815BDF">
              <w:rPr>
                <w:rFonts w:ascii="Times New Roman" w:hAnsi="Times New Roman"/>
              </w:rPr>
              <w:t xml:space="preserve"> Video Outreach</w:t>
            </w:r>
          </w:p>
        </w:tc>
        <w:tc>
          <w:tcPr>
            <w:tcW w:w="1087"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Delivery Method</w:t>
            </w:r>
          </w:p>
        </w:tc>
        <w:tc>
          <w:tcPr>
            <w:tcW w:w="4421" w:type="dxa"/>
            <w:gridSpan w:val="5"/>
            <w:tcMar>
              <w:top w:w="72" w:type="dxa"/>
              <w:left w:w="115" w:type="dxa"/>
              <w:right w:w="115" w:type="dxa"/>
            </w:tcMar>
          </w:tcPr>
          <w:p w:rsidR="00815BDF" w:rsidRDefault="00395233" w:rsidP="00395233">
            <w:pPr>
              <w:jc w:val="left"/>
              <w:rPr>
                <w:rFonts w:ascii="Times New Roman" w:hAnsi="Times New Roman"/>
              </w:rPr>
            </w:pPr>
            <w:r>
              <w:rPr>
                <w:rFonts w:ascii="Times New Roman" w:hAnsi="Times New Roman"/>
              </w:rPr>
              <w:fldChar w:fldCharType="begin">
                <w:ffData>
                  <w:name w:val=""/>
                  <w:enabled/>
                  <w:calcOnExit w:val="0"/>
                  <w:checkBox>
                    <w:size w:val="20"/>
                    <w:default w:val="1"/>
                  </w:checkBox>
                </w:ffData>
              </w:fldChar>
            </w:r>
            <w:r>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Pr>
                <w:rFonts w:ascii="Times New Roman" w:hAnsi="Times New Roman"/>
              </w:rPr>
              <w:fldChar w:fldCharType="end"/>
            </w:r>
            <w:r w:rsidR="00815BDF">
              <w:rPr>
                <w:rFonts w:ascii="Times New Roman" w:hAnsi="Times New Roman"/>
              </w:rPr>
              <w:t xml:space="preserve"> Live     </w:t>
            </w:r>
            <w:r>
              <w:rPr>
                <w:rFonts w:ascii="Times New Roman" w:hAnsi="Times New Roman"/>
              </w:rPr>
              <w:fldChar w:fldCharType="begin">
                <w:ffData>
                  <w:name w:val="Check9"/>
                  <w:enabled/>
                  <w:calcOnExit w:val="0"/>
                  <w:checkBox>
                    <w:size w:val="20"/>
                    <w:default w:val="1"/>
                  </w:checkBox>
                </w:ffData>
              </w:fldChar>
            </w:r>
            <w:bookmarkStart w:id="7" w:name="Check9"/>
            <w:r>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Pr>
                <w:rFonts w:ascii="Times New Roman" w:hAnsi="Times New Roman"/>
              </w:rPr>
              <w:fldChar w:fldCharType="end"/>
            </w:r>
            <w:bookmarkEnd w:id="7"/>
            <w:r w:rsidR="00815BDF">
              <w:rPr>
                <w:rFonts w:ascii="Times New Roman" w:hAnsi="Times New Roman"/>
              </w:rPr>
              <w:t xml:space="preserve"> Compressed Video </w:t>
            </w:r>
            <w:r w:rsidR="00A81377">
              <w:rPr>
                <w:rFonts w:ascii="Times New Roman" w:hAnsi="Times New Roman"/>
              </w:rPr>
              <w:t xml:space="preserve">     </w:t>
            </w:r>
            <w:r w:rsidR="00815BDF">
              <w:rPr>
                <w:rFonts w:ascii="Times New Roman" w:hAnsi="Times New Roman"/>
              </w:rPr>
              <w:fldChar w:fldCharType="begin">
                <w:ffData>
                  <w:name w:val="Check12"/>
                  <w:enabled/>
                  <w:calcOnExit w:val="0"/>
                  <w:checkBox>
                    <w:sizeAuto/>
                    <w:default w:val="0"/>
                  </w:checkBox>
                </w:ffData>
              </w:fldChar>
            </w:r>
            <w:bookmarkStart w:id="8" w:name="Check12"/>
            <w:r w:rsidR="00815BDF">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sidR="00815BDF">
              <w:rPr>
                <w:rFonts w:ascii="Times New Roman" w:hAnsi="Times New Roman"/>
              </w:rPr>
              <w:fldChar w:fldCharType="end"/>
            </w:r>
            <w:bookmarkEnd w:id="8"/>
            <w:r w:rsidR="00815BDF">
              <w:rPr>
                <w:rFonts w:ascii="Times New Roman" w:hAnsi="Times New Roman"/>
              </w:rPr>
              <w:t xml:space="preserve"> Web</w:t>
            </w:r>
          </w:p>
        </w:tc>
      </w:tr>
      <w:tr w:rsidR="00815BDF">
        <w:tc>
          <w:tcPr>
            <w:tcW w:w="1548"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C</w:t>
            </w:r>
            <w:bookmarkStart w:id="9" w:name="Text12"/>
            <w:r>
              <w:rPr>
                <w:rFonts w:ascii="Times New Roman" w:hAnsi="Times New Roman"/>
                <w:b/>
              </w:rPr>
              <w:t>ourse Description</w:t>
            </w:r>
          </w:p>
        </w:tc>
        <w:bookmarkEnd w:id="9"/>
        <w:tc>
          <w:tcPr>
            <w:tcW w:w="9468" w:type="dxa"/>
            <w:gridSpan w:val="10"/>
            <w:tcMar>
              <w:top w:w="72" w:type="dxa"/>
              <w:left w:w="115" w:type="dxa"/>
              <w:right w:w="115" w:type="dxa"/>
            </w:tcMar>
          </w:tcPr>
          <w:p w:rsidR="00A81377" w:rsidRDefault="00B65A42">
            <w:pPr>
              <w:jc w:val="left"/>
              <w:rPr>
                <w:rFonts w:ascii="Times New Roman" w:hAnsi="Times New Roman"/>
              </w:rPr>
            </w:pPr>
            <w:r>
              <w:rPr>
                <w:rFonts w:ascii="Times New Roman" w:hAnsi="Times New Roman"/>
              </w:rPr>
              <w:t>An agent-centric intro to AI; autonomous &amp; intelligent agents; multi-agent systems and distributed AI; multi-agent communication; ontologies; multi-agent cooperation &amp; collaboration; distributed problem solving; multi-agent coordination; intro to decision making under uncertainty and utility theory; intro to computational game theory &amp; mechanism design; cooperative vs. competitive games; iterated games; computational social choice; cooperative multi-player games and coalition formation; brief intro to resource allocation and auction theory</w:t>
            </w:r>
          </w:p>
        </w:tc>
      </w:tr>
      <w:tr w:rsidR="00815BDF" w:rsidTr="0023304E">
        <w:trPr>
          <w:trHeight w:val="1439"/>
        </w:trPr>
        <w:tc>
          <w:tcPr>
            <w:tcW w:w="1548"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Course Type</w:t>
            </w:r>
          </w:p>
        </w:tc>
        <w:tc>
          <w:tcPr>
            <w:tcW w:w="2167" w:type="dxa"/>
            <w:gridSpan w:val="2"/>
            <w:tcMar>
              <w:top w:w="72" w:type="dxa"/>
              <w:left w:w="115" w:type="dxa"/>
              <w:right w:w="115" w:type="dxa"/>
            </w:tcMar>
          </w:tcPr>
          <w:p w:rsidR="00815BDF" w:rsidRDefault="003D4080">
            <w:pPr>
              <w:jc w:val="left"/>
              <w:rPr>
                <w:rFonts w:ascii="Times New Roman" w:hAnsi="Times New Roman"/>
              </w:rPr>
            </w:pPr>
            <w:r>
              <w:rPr>
                <w:rFonts w:ascii="Times New Roman" w:hAnsi="Times New Roman"/>
              </w:rPr>
              <w:fldChar w:fldCharType="begin">
                <w:ffData>
                  <w:name w:val=""/>
                  <w:enabled/>
                  <w:calcOnExit w:val="0"/>
                  <w:checkBox>
                    <w:size w:val="20"/>
                    <w:default w:val="1"/>
                  </w:checkBox>
                </w:ffData>
              </w:fldChar>
            </w:r>
            <w:r>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Pr>
                <w:rFonts w:ascii="Times New Roman" w:hAnsi="Times New Roman"/>
              </w:rPr>
              <w:fldChar w:fldCharType="end"/>
            </w:r>
            <w:r w:rsidR="009A3861">
              <w:rPr>
                <w:rFonts w:ascii="Times New Roman" w:hAnsi="Times New Roman"/>
              </w:rPr>
              <w:t xml:space="preserve"> Lecture   </w:t>
            </w:r>
            <w:r w:rsidR="009A3861">
              <w:rPr>
                <w:rFonts w:ascii="Times New Roman" w:hAnsi="Times New Roman"/>
              </w:rPr>
              <w:fldChar w:fldCharType="begin">
                <w:ffData>
                  <w:name w:val="Check2"/>
                  <w:enabled/>
                  <w:calcOnExit w:val="0"/>
                  <w:checkBox>
                    <w:sizeAuto/>
                    <w:default w:val="0"/>
                    <w:checked w:val="0"/>
                  </w:checkBox>
                </w:ffData>
              </w:fldChar>
            </w:r>
            <w:r w:rsidR="009A3861">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sidR="009A3861">
              <w:rPr>
                <w:rFonts w:ascii="Times New Roman" w:hAnsi="Times New Roman"/>
              </w:rPr>
              <w:fldChar w:fldCharType="end"/>
            </w:r>
            <w:r w:rsidR="00815BDF">
              <w:rPr>
                <w:rFonts w:ascii="Times New Roman" w:hAnsi="Times New Roman"/>
              </w:rPr>
              <w:t xml:space="preserve"> Lab</w:t>
            </w:r>
          </w:p>
        </w:tc>
        <w:tc>
          <w:tcPr>
            <w:tcW w:w="1530" w:type="dxa"/>
            <w:shd w:val="clear" w:color="auto" w:fill="EAEAEA"/>
          </w:tcPr>
          <w:p w:rsidR="00815BDF" w:rsidRDefault="00815BDF">
            <w:pPr>
              <w:jc w:val="left"/>
              <w:rPr>
                <w:rFonts w:ascii="Times New Roman" w:hAnsi="Times New Roman"/>
                <w:b/>
              </w:rPr>
            </w:pPr>
            <w:r>
              <w:rPr>
                <w:rFonts w:ascii="Times New Roman" w:hAnsi="Times New Roman"/>
                <w:b/>
              </w:rPr>
              <w:t>Prerequisites</w:t>
            </w:r>
          </w:p>
        </w:tc>
        <w:tc>
          <w:tcPr>
            <w:tcW w:w="5771" w:type="dxa"/>
            <w:gridSpan w:val="7"/>
          </w:tcPr>
          <w:p w:rsidR="00C91995" w:rsidRPr="00C9461D" w:rsidRDefault="00A12FFF" w:rsidP="00C91995">
            <w:pPr>
              <w:numPr>
                <w:ilvl w:val="0"/>
                <w:numId w:val="7"/>
              </w:numPr>
              <w:jc w:val="left"/>
              <w:rPr>
                <w:rFonts w:ascii="Times New Roman" w:hAnsi="Times New Roman"/>
                <w:sz w:val="18"/>
                <w:szCs w:val="18"/>
              </w:rPr>
            </w:pPr>
            <w:r w:rsidRPr="00C9461D">
              <w:rPr>
                <w:rFonts w:ascii="Times New Roman" w:hAnsi="Times New Roman"/>
                <w:sz w:val="18"/>
                <w:szCs w:val="18"/>
              </w:rPr>
              <w:t xml:space="preserve">UG Senior or Graduate standing; </w:t>
            </w:r>
            <w:r w:rsidR="00C33B23" w:rsidRPr="00C9461D">
              <w:rPr>
                <w:rFonts w:ascii="Times New Roman" w:hAnsi="Times New Roman"/>
                <w:sz w:val="18"/>
                <w:szCs w:val="18"/>
              </w:rPr>
              <w:t>and</w:t>
            </w:r>
          </w:p>
          <w:p w:rsidR="00C91995" w:rsidRPr="00C9461D" w:rsidRDefault="007B1289" w:rsidP="00C91995">
            <w:pPr>
              <w:numPr>
                <w:ilvl w:val="0"/>
                <w:numId w:val="7"/>
              </w:numPr>
              <w:jc w:val="left"/>
              <w:rPr>
                <w:rFonts w:ascii="Times New Roman" w:hAnsi="Times New Roman"/>
                <w:sz w:val="18"/>
                <w:szCs w:val="18"/>
              </w:rPr>
            </w:pPr>
            <w:r w:rsidRPr="00C9461D">
              <w:rPr>
                <w:rFonts w:ascii="Times New Roman" w:hAnsi="Times New Roman"/>
                <w:sz w:val="18"/>
                <w:szCs w:val="18"/>
              </w:rPr>
              <w:t>CS/MATH 395</w:t>
            </w:r>
            <w:r w:rsidR="00A12FFF" w:rsidRPr="00C9461D">
              <w:rPr>
                <w:rFonts w:ascii="Times New Roman" w:hAnsi="Times New Roman"/>
                <w:sz w:val="18"/>
                <w:szCs w:val="18"/>
              </w:rPr>
              <w:t xml:space="preserve"> </w:t>
            </w:r>
            <w:r w:rsidR="00C33B23" w:rsidRPr="00C9461D">
              <w:rPr>
                <w:rFonts w:ascii="Times New Roman" w:hAnsi="Times New Roman"/>
                <w:sz w:val="18"/>
                <w:szCs w:val="18"/>
              </w:rPr>
              <w:t>(</w:t>
            </w:r>
            <w:r w:rsidR="00A12FFF" w:rsidRPr="00C9461D">
              <w:rPr>
                <w:rFonts w:ascii="Times New Roman" w:hAnsi="Times New Roman"/>
                <w:sz w:val="18"/>
                <w:szCs w:val="18"/>
              </w:rPr>
              <w:t>or equivalent</w:t>
            </w:r>
            <w:r w:rsidR="00C33B23" w:rsidRPr="00C9461D">
              <w:rPr>
                <w:rFonts w:ascii="Times New Roman" w:hAnsi="Times New Roman"/>
                <w:sz w:val="18"/>
                <w:szCs w:val="18"/>
              </w:rPr>
              <w:t>)</w:t>
            </w:r>
            <w:r w:rsidR="001F01B8" w:rsidRPr="00C9461D">
              <w:rPr>
                <w:rFonts w:ascii="Times New Roman" w:hAnsi="Times New Roman"/>
                <w:sz w:val="18"/>
                <w:szCs w:val="18"/>
              </w:rPr>
              <w:t>;</w:t>
            </w:r>
            <w:r w:rsidRPr="00C9461D">
              <w:rPr>
                <w:rFonts w:ascii="Times New Roman" w:hAnsi="Times New Roman"/>
                <w:sz w:val="18"/>
                <w:szCs w:val="18"/>
              </w:rPr>
              <w:t xml:space="preserve"> </w:t>
            </w:r>
            <w:r w:rsidR="002041E9" w:rsidRPr="00C9461D">
              <w:rPr>
                <w:rFonts w:ascii="Times New Roman" w:hAnsi="Times New Roman"/>
                <w:sz w:val="18"/>
                <w:szCs w:val="18"/>
              </w:rPr>
              <w:t>introductory Probability</w:t>
            </w:r>
            <w:r w:rsidR="001F01B8" w:rsidRPr="00C9461D">
              <w:rPr>
                <w:rFonts w:ascii="Times New Roman" w:hAnsi="Times New Roman"/>
                <w:sz w:val="18"/>
                <w:szCs w:val="18"/>
              </w:rPr>
              <w:t xml:space="preserve"> Theory; intro. Linear Algebra</w:t>
            </w:r>
          </w:p>
          <w:p w:rsidR="00815BDF" w:rsidRPr="00C9461D" w:rsidRDefault="007B1289" w:rsidP="00C91995">
            <w:pPr>
              <w:numPr>
                <w:ilvl w:val="0"/>
                <w:numId w:val="7"/>
              </w:numPr>
              <w:jc w:val="left"/>
              <w:rPr>
                <w:rFonts w:ascii="Times New Roman" w:hAnsi="Times New Roman"/>
                <w:sz w:val="18"/>
                <w:szCs w:val="18"/>
              </w:rPr>
            </w:pPr>
            <w:r w:rsidRPr="00C9461D">
              <w:rPr>
                <w:rFonts w:ascii="Times New Roman" w:hAnsi="Times New Roman"/>
                <w:sz w:val="18"/>
                <w:szCs w:val="18"/>
              </w:rPr>
              <w:t>or approval by Instructor</w:t>
            </w:r>
          </w:p>
          <w:p w:rsidR="001F01B8" w:rsidRDefault="001F01B8" w:rsidP="001F01B8">
            <w:pPr>
              <w:ind w:left="360"/>
              <w:jc w:val="left"/>
              <w:rPr>
                <w:rFonts w:ascii="Times New Roman" w:hAnsi="Times New Roman"/>
              </w:rPr>
            </w:pPr>
            <w:r w:rsidRPr="00C9461D">
              <w:rPr>
                <w:rFonts w:ascii="Times New Roman" w:hAnsi="Times New Roman"/>
                <w:sz w:val="18"/>
                <w:szCs w:val="18"/>
              </w:rPr>
              <w:t>NOTE: prior coursework on AI or Machine Learning would certainly be helpful, but isn’t required</w:t>
            </w:r>
          </w:p>
        </w:tc>
      </w:tr>
      <w:tr w:rsidR="00815BDF">
        <w:tc>
          <w:tcPr>
            <w:tcW w:w="1548"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Course Outline</w:t>
            </w:r>
          </w:p>
        </w:tc>
        <w:tc>
          <w:tcPr>
            <w:tcW w:w="9468" w:type="dxa"/>
            <w:gridSpan w:val="10"/>
            <w:tcMar>
              <w:top w:w="72" w:type="dxa"/>
              <w:left w:w="115" w:type="dxa"/>
              <w:right w:w="115" w:type="dxa"/>
            </w:tcMar>
          </w:tcPr>
          <w:p w:rsidR="00B52789" w:rsidRPr="0065156A" w:rsidRDefault="00B52789" w:rsidP="00B52789">
            <w:pPr>
              <w:jc w:val="left"/>
              <w:rPr>
                <w:rFonts w:ascii="Times New Roman" w:hAnsi="Times New Roman"/>
                <w:b/>
              </w:rPr>
            </w:pPr>
            <w:r w:rsidRPr="0065156A">
              <w:rPr>
                <w:rFonts w:ascii="Times New Roman" w:hAnsi="Times New Roman"/>
                <w:b/>
              </w:rPr>
              <w:t xml:space="preserve">Course Overview and Introduction </w:t>
            </w:r>
          </w:p>
          <w:p w:rsidR="00A55527" w:rsidRPr="0065156A" w:rsidRDefault="00A55527" w:rsidP="00A55527">
            <w:pPr>
              <w:jc w:val="left"/>
              <w:rPr>
                <w:rFonts w:ascii="Times New Roman" w:hAnsi="Times New Roman"/>
                <w:i/>
                <w:u w:val="single"/>
              </w:rPr>
            </w:pPr>
            <w:r w:rsidRPr="0065156A">
              <w:rPr>
                <w:rFonts w:ascii="Times New Roman" w:hAnsi="Times New Roman"/>
                <w:i/>
                <w:u w:val="single"/>
              </w:rPr>
              <w:t>Course Outline</w:t>
            </w:r>
          </w:p>
          <w:p w:rsidR="00FC7657" w:rsidRDefault="00A55527" w:rsidP="00A55527">
            <w:pPr>
              <w:jc w:val="left"/>
              <w:rPr>
                <w:rFonts w:ascii="Times New Roman" w:hAnsi="Times New Roman"/>
              </w:rPr>
            </w:pPr>
            <w:r w:rsidRPr="00A55527">
              <w:rPr>
                <w:rFonts w:ascii="Times New Roman" w:hAnsi="Times New Roman"/>
              </w:rPr>
              <w:t xml:space="preserve">This course is an introduction </w:t>
            </w:r>
            <w:r w:rsidR="00FC7657">
              <w:rPr>
                <w:rFonts w:ascii="Times New Roman" w:hAnsi="Times New Roman"/>
              </w:rPr>
              <w:t xml:space="preserve">to two areas of growing popularity among both researchers and practitioners in contemporary AI, namely, Intelligent Agents and Multi-Agent Systems. The </w:t>
            </w:r>
            <w:r w:rsidR="00396F84">
              <w:rPr>
                <w:rFonts w:ascii="Times New Roman" w:hAnsi="Times New Roman"/>
              </w:rPr>
              <w:t xml:space="preserve">main </w:t>
            </w:r>
            <w:r w:rsidR="00FC7657">
              <w:rPr>
                <w:rFonts w:ascii="Times New Roman" w:hAnsi="Times New Roman"/>
              </w:rPr>
              <w:t>emphasis will</w:t>
            </w:r>
            <w:r w:rsidR="00396F84">
              <w:rPr>
                <w:rFonts w:ascii="Times New Roman" w:hAnsi="Times New Roman"/>
              </w:rPr>
              <w:t xml:space="preserve"> be given to the models of inter-agent interaction (such as cooperation, coordination, etc.) in medium- and large-scale multi-agent systems (MAS). The purpose of the course is to prepare students for AI research, especially in the areas of Distributed AI and MAS. The course pace will be fast, covering both the textbook material and research papers selected and assigned by the Instructor. Students’ abilities to critically read, discuss and present cutting-edge research papers, as well as to write research reports, are necessary to succeed in and gain from this course.</w:t>
            </w:r>
          </w:p>
          <w:p w:rsidR="00A55527" w:rsidRPr="00A55527" w:rsidRDefault="00A55527" w:rsidP="00A55527">
            <w:pPr>
              <w:jc w:val="left"/>
              <w:rPr>
                <w:rFonts w:ascii="Times New Roman" w:hAnsi="Times New Roman"/>
              </w:rPr>
            </w:pPr>
            <w:r w:rsidRPr="0065156A">
              <w:rPr>
                <w:rFonts w:ascii="Times New Roman" w:hAnsi="Times New Roman"/>
                <w:i/>
                <w:u w:val="single"/>
              </w:rPr>
              <w:t>Topics to be covered</w:t>
            </w:r>
            <w:r w:rsidR="000B76F2">
              <w:rPr>
                <w:rFonts w:ascii="Times New Roman" w:hAnsi="Times New Roman"/>
                <w:i/>
                <w:u w:val="single"/>
              </w:rPr>
              <w:t>:</w:t>
            </w:r>
          </w:p>
          <w:p w:rsidR="00A55527" w:rsidRPr="00C45052" w:rsidRDefault="0085633E" w:rsidP="00C45052">
            <w:pPr>
              <w:numPr>
                <w:ilvl w:val="0"/>
                <w:numId w:val="9"/>
              </w:numPr>
              <w:spacing w:after="0"/>
              <w:jc w:val="left"/>
              <w:rPr>
                <w:rFonts w:ascii="Times New Roman" w:hAnsi="Times New Roman"/>
                <w:sz w:val="18"/>
                <w:szCs w:val="18"/>
              </w:rPr>
            </w:pPr>
            <w:r w:rsidRPr="00C45052">
              <w:rPr>
                <w:rFonts w:ascii="Times New Roman" w:hAnsi="Times New Roman"/>
                <w:sz w:val="18"/>
                <w:szCs w:val="18"/>
              </w:rPr>
              <w:t xml:space="preserve">Intro to </w:t>
            </w:r>
            <w:r w:rsidR="001F01B8" w:rsidRPr="00C45052">
              <w:rPr>
                <w:rFonts w:ascii="Times New Roman" w:hAnsi="Times New Roman"/>
                <w:sz w:val="18"/>
                <w:szCs w:val="18"/>
              </w:rPr>
              <w:t>Intelligent Agents</w:t>
            </w:r>
          </w:p>
          <w:p w:rsidR="000B76F2" w:rsidRPr="00C45052" w:rsidRDefault="001F01B8" w:rsidP="00C45052">
            <w:pPr>
              <w:numPr>
                <w:ilvl w:val="0"/>
                <w:numId w:val="8"/>
              </w:numPr>
              <w:spacing w:after="0"/>
              <w:jc w:val="left"/>
              <w:rPr>
                <w:rFonts w:ascii="Times New Roman" w:hAnsi="Times New Roman"/>
                <w:sz w:val="18"/>
                <w:szCs w:val="18"/>
              </w:rPr>
            </w:pPr>
            <w:r w:rsidRPr="00C45052">
              <w:rPr>
                <w:rFonts w:ascii="Times New Roman" w:hAnsi="Times New Roman"/>
                <w:sz w:val="18"/>
                <w:szCs w:val="18"/>
              </w:rPr>
              <w:t>Agents and Environments; An Agent-centric view of AI</w:t>
            </w:r>
            <w:r w:rsidR="00E15DCB" w:rsidRPr="00C45052">
              <w:rPr>
                <w:rFonts w:ascii="Times New Roman" w:hAnsi="Times New Roman"/>
                <w:sz w:val="18"/>
                <w:szCs w:val="18"/>
              </w:rPr>
              <w:t>; embedded/situated Agents</w:t>
            </w:r>
          </w:p>
          <w:p w:rsidR="001F01B8" w:rsidRPr="00C45052" w:rsidRDefault="0085633E" w:rsidP="00C45052">
            <w:pPr>
              <w:numPr>
                <w:ilvl w:val="0"/>
                <w:numId w:val="8"/>
              </w:numPr>
              <w:spacing w:after="0"/>
              <w:jc w:val="left"/>
              <w:rPr>
                <w:rFonts w:ascii="Times New Roman" w:hAnsi="Times New Roman"/>
                <w:sz w:val="18"/>
                <w:szCs w:val="18"/>
              </w:rPr>
            </w:pPr>
            <w:r w:rsidRPr="00C45052">
              <w:rPr>
                <w:rFonts w:ascii="Times New Roman" w:hAnsi="Times New Roman"/>
                <w:sz w:val="18"/>
                <w:szCs w:val="18"/>
              </w:rPr>
              <w:t>Intro to Multi-Agent Systems and Paradigms, Issues &amp; Challenges in Distributed AI</w:t>
            </w:r>
          </w:p>
          <w:p w:rsidR="0085633E" w:rsidRPr="00C45052" w:rsidRDefault="00E15DCB" w:rsidP="00C45052">
            <w:pPr>
              <w:numPr>
                <w:ilvl w:val="0"/>
                <w:numId w:val="8"/>
              </w:numPr>
              <w:spacing w:after="0"/>
              <w:jc w:val="left"/>
              <w:rPr>
                <w:rFonts w:ascii="Times New Roman" w:hAnsi="Times New Roman"/>
                <w:sz w:val="18"/>
                <w:szCs w:val="18"/>
              </w:rPr>
            </w:pPr>
            <w:r w:rsidRPr="00C45052">
              <w:rPr>
                <w:rFonts w:ascii="Times New Roman" w:hAnsi="Times New Roman"/>
                <w:sz w:val="18"/>
                <w:szCs w:val="18"/>
              </w:rPr>
              <w:t>Ontologies; Ontology Design; Ontology Languages</w:t>
            </w:r>
          </w:p>
          <w:p w:rsidR="00E15DCB" w:rsidRPr="00C45052" w:rsidRDefault="000065CA" w:rsidP="00C45052">
            <w:pPr>
              <w:numPr>
                <w:ilvl w:val="0"/>
                <w:numId w:val="8"/>
              </w:numPr>
              <w:spacing w:after="0"/>
              <w:jc w:val="left"/>
              <w:rPr>
                <w:rFonts w:ascii="Times New Roman" w:hAnsi="Times New Roman"/>
                <w:sz w:val="18"/>
                <w:szCs w:val="18"/>
              </w:rPr>
            </w:pPr>
            <w:r w:rsidRPr="00C45052">
              <w:rPr>
                <w:rFonts w:ascii="Times New Roman" w:hAnsi="Times New Roman"/>
                <w:sz w:val="18"/>
                <w:szCs w:val="18"/>
              </w:rPr>
              <w:t>Inter-Agent Communication; Agent Comm. Languages (selected examples)</w:t>
            </w:r>
          </w:p>
          <w:p w:rsidR="000065CA" w:rsidRPr="00C45052" w:rsidRDefault="000065CA" w:rsidP="00C45052">
            <w:pPr>
              <w:numPr>
                <w:ilvl w:val="0"/>
                <w:numId w:val="8"/>
              </w:numPr>
              <w:spacing w:after="0"/>
              <w:jc w:val="left"/>
              <w:rPr>
                <w:rFonts w:ascii="Times New Roman" w:hAnsi="Times New Roman"/>
                <w:sz w:val="18"/>
                <w:szCs w:val="18"/>
              </w:rPr>
            </w:pPr>
            <w:r w:rsidRPr="00C45052">
              <w:rPr>
                <w:rFonts w:ascii="Times New Roman" w:hAnsi="Times New Roman"/>
                <w:sz w:val="18"/>
                <w:szCs w:val="18"/>
              </w:rPr>
              <w:t>Multi-Agent Cooperation; Distributed Problem Solving</w:t>
            </w:r>
          </w:p>
          <w:p w:rsidR="000065CA" w:rsidRPr="00C45052" w:rsidRDefault="000065CA" w:rsidP="00C45052">
            <w:pPr>
              <w:numPr>
                <w:ilvl w:val="0"/>
                <w:numId w:val="8"/>
              </w:numPr>
              <w:spacing w:after="0"/>
              <w:jc w:val="left"/>
              <w:rPr>
                <w:rFonts w:ascii="Times New Roman" w:hAnsi="Times New Roman"/>
                <w:sz w:val="18"/>
                <w:szCs w:val="18"/>
              </w:rPr>
            </w:pPr>
            <w:r w:rsidRPr="00C45052">
              <w:rPr>
                <w:rFonts w:ascii="Times New Roman" w:hAnsi="Times New Roman"/>
                <w:sz w:val="18"/>
                <w:szCs w:val="18"/>
              </w:rPr>
              <w:lastRenderedPageBreak/>
              <w:t>Multi-Agent Coordination</w:t>
            </w:r>
          </w:p>
          <w:p w:rsidR="000065CA" w:rsidRPr="00C45052" w:rsidRDefault="000065CA" w:rsidP="00C45052">
            <w:pPr>
              <w:numPr>
                <w:ilvl w:val="0"/>
                <w:numId w:val="8"/>
              </w:numPr>
              <w:spacing w:after="0"/>
              <w:jc w:val="left"/>
              <w:rPr>
                <w:rFonts w:ascii="Times New Roman" w:hAnsi="Times New Roman"/>
                <w:sz w:val="18"/>
                <w:szCs w:val="18"/>
              </w:rPr>
            </w:pPr>
            <w:r w:rsidRPr="00C45052">
              <w:rPr>
                <w:rFonts w:ascii="Times New Roman" w:hAnsi="Times New Roman"/>
                <w:sz w:val="18"/>
                <w:szCs w:val="18"/>
              </w:rPr>
              <w:t>Agent Methodologies; Agent-based Design/Programming (selected examples)</w:t>
            </w:r>
          </w:p>
          <w:p w:rsidR="000065CA" w:rsidRPr="00C45052" w:rsidRDefault="00F90053" w:rsidP="00C45052">
            <w:pPr>
              <w:numPr>
                <w:ilvl w:val="0"/>
                <w:numId w:val="8"/>
              </w:numPr>
              <w:spacing w:after="0"/>
              <w:jc w:val="left"/>
              <w:rPr>
                <w:rFonts w:ascii="Times New Roman" w:hAnsi="Times New Roman"/>
                <w:sz w:val="18"/>
                <w:szCs w:val="18"/>
              </w:rPr>
            </w:pPr>
            <w:r w:rsidRPr="00C45052">
              <w:rPr>
                <w:rFonts w:ascii="Times New Roman" w:hAnsi="Times New Roman"/>
                <w:sz w:val="18"/>
                <w:szCs w:val="18"/>
              </w:rPr>
              <w:t>Brief Intro to Utility Theory and (classical) Game Theory</w:t>
            </w:r>
          </w:p>
          <w:p w:rsidR="00F90053" w:rsidRPr="00C45052" w:rsidRDefault="00F90053" w:rsidP="00C45052">
            <w:pPr>
              <w:numPr>
                <w:ilvl w:val="0"/>
                <w:numId w:val="8"/>
              </w:numPr>
              <w:spacing w:after="0"/>
              <w:jc w:val="left"/>
              <w:rPr>
                <w:rFonts w:ascii="Times New Roman" w:hAnsi="Times New Roman"/>
                <w:sz w:val="18"/>
                <w:szCs w:val="18"/>
              </w:rPr>
            </w:pPr>
            <w:r w:rsidRPr="00C45052">
              <w:rPr>
                <w:rFonts w:ascii="Times New Roman" w:hAnsi="Times New Roman"/>
                <w:sz w:val="18"/>
                <w:szCs w:val="18"/>
              </w:rPr>
              <w:t>Strategic Multi-Agent Interactions; Cooperative, Competitive and “In-Between” Games</w:t>
            </w:r>
          </w:p>
          <w:p w:rsidR="00F90053" w:rsidRPr="00C45052" w:rsidRDefault="00F90053" w:rsidP="00C45052">
            <w:pPr>
              <w:numPr>
                <w:ilvl w:val="0"/>
                <w:numId w:val="8"/>
              </w:numPr>
              <w:spacing w:after="0"/>
              <w:jc w:val="left"/>
              <w:rPr>
                <w:rFonts w:ascii="Times New Roman" w:hAnsi="Times New Roman"/>
                <w:sz w:val="18"/>
                <w:szCs w:val="18"/>
              </w:rPr>
            </w:pPr>
            <w:r w:rsidRPr="00C45052">
              <w:rPr>
                <w:rFonts w:ascii="Times New Roman" w:hAnsi="Times New Roman"/>
                <w:sz w:val="18"/>
                <w:szCs w:val="18"/>
              </w:rPr>
              <w:t>Brief Intro to Social Welfare and Social Choice</w:t>
            </w:r>
            <w:r w:rsidR="00455A18" w:rsidRPr="00C45052">
              <w:rPr>
                <w:rFonts w:ascii="Times New Roman" w:hAnsi="Times New Roman"/>
                <w:sz w:val="18"/>
                <w:szCs w:val="18"/>
              </w:rPr>
              <w:t>; Voting</w:t>
            </w:r>
          </w:p>
          <w:p w:rsidR="00455A18" w:rsidRPr="00C45052" w:rsidRDefault="00455A18" w:rsidP="00C45052">
            <w:pPr>
              <w:numPr>
                <w:ilvl w:val="0"/>
                <w:numId w:val="8"/>
              </w:numPr>
              <w:spacing w:after="0"/>
              <w:jc w:val="left"/>
              <w:rPr>
                <w:rFonts w:ascii="Times New Roman" w:hAnsi="Times New Roman"/>
                <w:sz w:val="18"/>
                <w:szCs w:val="18"/>
              </w:rPr>
            </w:pPr>
            <w:r w:rsidRPr="00C45052">
              <w:rPr>
                <w:rFonts w:ascii="Times New Roman" w:hAnsi="Times New Roman"/>
                <w:sz w:val="18"/>
                <w:szCs w:val="18"/>
              </w:rPr>
              <w:t>Cooperative Games; MAS Coalition Formation</w:t>
            </w:r>
          </w:p>
          <w:p w:rsidR="00F90053" w:rsidRPr="00C45052" w:rsidRDefault="00455A18" w:rsidP="00C45052">
            <w:pPr>
              <w:numPr>
                <w:ilvl w:val="0"/>
                <w:numId w:val="8"/>
              </w:numPr>
              <w:spacing w:after="0"/>
              <w:jc w:val="left"/>
              <w:rPr>
                <w:rFonts w:ascii="Times New Roman" w:hAnsi="Times New Roman"/>
                <w:sz w:val="18"/>
                <w:szCs w:val="18"/>
              </w:rPr>
            </w:pPr>
            <w:r w:rsidRPr="00C45052">
              <w:rPr>
                <w:rFonts w:ascii="Times New Roman" w:hAnsi="Times New Roman"/>
                <w:sz w:val="18"/>
                <w:szCs w:val="18"/>
              </w:rPr>
              <w:t>(time-permitting) Resource Allocation; Simple Auctions; Combinatorial Auctions</w:t>
            </w:r>
          </w:p>
          <w:p w:rsidR="000B76F2" w:rsidRPr="0023304E" w:rsidRDefault="00455A18" w:rsidP="000B76F2">
            <w:pPr>
              <w:numPr>
                <w:ilvl w:val="0"/>
                <w:numId w:val="8"/>
              </w:numPr>
              <w:spacing w:after="0"/>
              <w:jc w:val="left"/>
              <w:rPr>
                <w:rFonts w:ascii="Times New Roman" w:hAnsi="Times New Roman"/>
                <w:sz w:val="18"/>
                <w:szCs w:val="18"/>
              </w:rPr>
            </w:pPr>
            <w:r w:rsidRPr="00C45052">
              <w:rPr>
                <w:rFonts w:ascii="Times New Roman" w:hAnsi="Times New Roman"/>
                <w:sz w:val="18"/>
                <w:szCs w:val="18"/>
              </w:rPr>
              <w:t>(time-permitting) Brief Intro to Bargaining Theory</w:t>
            </w:r>
          </w:p>
          <w:p w:rsidR="00C33B23" w:rsidRPr="00C33B23" w:rsidRDefault="00FC7657">
            <w:pPr>
              <w:jc w:val="left"/>
              <w:rPr>
                <w:rFonts w:ascii="Times New Roman" w:hAnsi="Times New Roman"/>
                <w:i/>
                <w:u w:val="single"/>
              </w:rPr>
            </w:pPr>
            <w:r>
              <w:rPr>
                <w:rFonts w:ascii="Times New Roman" w:hAnsi="Times New Roman"/>
                <w:i/>
                <w:u w:val="single"/>
              </w:rPr>
              <w:t>Additiona</w:t>
            </w:r>
            <w:r w:rsidR="000B76F2">
              <w:rPr>
                <w:rFonts w:ascii="Times New Roman" w:hAnsi="Times New Roman"/>
                <w:i/>
                <w:u w:val="single"/>
              </w:rPr>
              <w:t>l</w:t>
            </w:r>
            <w:r w:rsidR="00455A18">
              <w:rPr>
                <w:rFonts w:ascii="Times New Roman" w:hAnsi="Times New Roman"/>
                <w:i/>
                <w:u w:val="single"/>
              </w:rPr>
              <w:t xml:space="preserve"> </w:t>
            </w:r>
            <w:r w:rsidR="00C33B23">
              <w:rPr>
                <w:rFonts w:ascii="Times New Roman" w:hAnsi="Times New Roman"/>
                <w:i/>
                <w:u w:val="single"/>
              </w:rPr>
              <w:t xml:space="preserve"> Course Inf</w:t>
            </w:r>
            <w:r w:rsidR="00C33B23" w:rsidRPr="00C33B23">
              <w:rPr>
                <w:rFonts w:ascii="Times New Roman" w:hAnsi="Times New Roman"/>
                <w:i/>
                <w:u w:val="single"/>
              </w:rPr>
              <w:t>o</w:t>
            </w:r>
            <w:r w:rsidR="00C33B23">
              <w:rPr>
                <w:rFonts w:ascii="Times New Roman" w:hAnsi="Times New Roman"/>
                <w:i/>
                <w:u w:val="single"/>
              </w:rPr>
              <w:t>r</w:t>
            </w:r>
            <w:r w:rsidR="00C33B23" w:rsidRPr="00C33B23">
              <w:rPr>
                <w:rFonts w:ascii="Times New Roman" w:hAnsi="Times New Roman"/>
                <w:i/>
                <w:u w:val="single"/>
              </w:rPr>
              <w:t>mation</w:t>
            </w:r>
          </w:p>
          <w:p w:rsidR="00A12FFF" w:rsidRPr="00BC2150" w:rsidRDefault="00A55527">
            <w:pPr>
              <w:jc w:val="left"/>
              <w:rPr>
                <w:rFonts w:ascii="Times New Roman" w:hAnsi="Times New Roman"/>
              </w:rPr>
            </w:pPr>
            <w:r w:rsidRPr="00A55527">
              <w:rPr>
                <w:rFonts w:ascii="Times New Roman" w:hAnsi="Times New Roman"/>
              </w:rPr>
              <w:t>The course is offered to both underg</w:t>
            </w:r>
            <w:r>
              <w:rPr>
                <w:rFonts w:ascii="Times New Roman" w:hAnsi="Times New Roman"/>
              </w:rPr>
              <w:t>raduate students with senior standing</w:t>
            </w:r>
            <w:r w:rsidRPr="00A55527">
              <w:rPr>
                <w:rFonts w:ascii="Times New Roman" w:hAnsi="Times New Roman"/>
              </w:rPr>
              <w:t xml:space="preserve"> and graduate students. The primary target audience: students from Computer Science, Electrical </w:t>
            </w:r>
            <w:r>
              <w:rPr>
                <w:rFonts w:ascii="Times New Roman" w:hAnsi="Times New Roman"/>
              </w:rPr>
              <w:t xml:space="preserve">&amp; Computer </w:t>
            </w:r>
            <w:r w:rsidRPr="00A55527">
              <w:rPr>
                <w:rFonts w:ascii="Times New Roman" w:hAnsi="Times New Roman"/>
              </w:rPr>
              <w:t xml:space="preserve">Engineering, </w:t>
            </w:r>
            <w:r w:rsidR="00215ACA">
              <w:rPr>
                <w:rFonts w:ascii="Times New Roman" w:hAnsi="Times New Roman"/>
              </w:rPr>
              <w:t xml:space="preserve">and </w:t>
            </w:r>
            <w:r w:rsidRPr="00A55527">
              <w:rPr>
                <w:rFonts w:ascii="Times New Roman" w:hAnsi="Times New Roman"/>
              </w:rPr>
              <w:t xml:space="preserve">other programs in the College of Engineering. Students from other </w:t>
            </w:r>
            <w:r w:rsidR="00215ACA">
              <w:rPr>
                <w:rFonts w:ascii="Times New Roman" w:hAnsi="Times New Roman"/>
              </w:rPr>
              <w:t>colleges/</w:t>
            </w:r>
            <w:r w:rsidRPr="00A55527">
              <w:rPr>
                <w:rFonts w:ascii="Times New Roman" w:hAnsi="Times New Roman"/>
              </w:rPr>
              <w:t xml:space="preserve">majors/programs, as well as those undergraduates who have not completed </w:t>
            </w:r>
            <w:r w:rsidR="00215ACA">
              <w:rPr>
                <w:rFonts w:ascii="Times New Roman" w:hAnsi="Times New Roman"/>
              </w:rPr>
              <w:t xml:space="preserve">any coursework on AI or Machine Learning or related (“AI-centric”) subjects, </w:t>
            </w:r>
            <w:r>
              <w:rPr>
                <w:rFonts w:ascii="Times New Roman" w:hAnsi="Times New Roman"/>
              </w:rPr>
              <w:t>and/or</w:t>
            </w:r>
            <w:r w:rsidR="00215ACA">
              <w:rPr>
                <w:rFonts w:ascii="Times New Roman" w:hAnsi="Times New Roman"/>
              </w:rPr>
              <w:t xml:space="preserve"> have not taken</w:t>
            </w:r>
            <w:r>
              <w:rPr>
                <w:rFonts w:ascii="Times New Roman" w:hAnsi="Times New Roman"/>
              </w:rPr>
              <w:t xml:space="preserve"> (combinatorial) algorithm design, should contact the Instructor for permission</w:t>
            </w:r>
            <w:r w:rsidR="00215ACA">
              <w:rPr>
                <w:rFonts w:ascii="Times New Roman" w:hAnsi="Times New Roman"/>
              </w:rPr>
              <w:t xml:space="preserve"> to enroll</w:t>
            </w:r>
            <w:r>
              <w:rPr>
                <w:rFonts w:ascii="Times New Roman" w:hAnsi="Times New Roman"/>
              </w:rPr>
              <w:t>.</w:t>
            </w:r>
          </w:p>
        </w:tc>
      </w:tr>
      <w:tr w:rsidR="00815BDF" w:rsidRPr="003C348A" w:rsidTr="003C348A">
        <w:tc>
          <w:tcPr>
            <w:tcW w:w="1548" w:type="dxa"/>
            <w:shd w:val="clear" w:color="auto" w:fill="EAEAEA"/>
            <w:tcMar>
              <w:top w:w="72" w:type="dxa"/>
              <w:left w:w="115" w:type="dxa"/>
              <w:right w:w="115" w:type="dxa"/>
            </w:tcMar>
          </w:tcPr>
          <w:p w:rsidR="00815BDF" w:rsidRPr="003C348A" w:rsidRDefault="00815BDF">
            <w:pPr>
              <w:jc w:val="left"/>
              <w:rPr>
                <w:rFonts w:ascii="Times New Roman" w:hAnsi="Times New Roman"/>
                <w:b/>
              </w:rPr>
            </w:pPr>
            <w:r w:rsidRPr="003C348A">
              <w:rPr>
                <w:rFonts w:ascii="Times New Roman" w:hAnsi="Times New Roman"/>
                <w:b/>
              </w:rPr>
              <w:lastRenderedPageBreak/>
              <w:t>R</w:t>
            </w:r>
            <w:bookmarkStart w:id="10" w:name="Text15"/>
            <w:r w:rsidRPr="003C348A">
              <w:rPr>
                <w:rFonts w:ascii="Times New Roman" w:hAnsi="Times New Roman"/>
                <w:b/>
              </w:rPr>
              <w:t>equired Text</w:t>
            </w:r>
          </w:p>
        </w:tc>
        <w:bookmarkEnd w:id="10"/>
        <w:tc>
          <w:tcPr>
            <w:tcW w:w="9468" w:type="dxa"/>
            <w:gridSpan w:val="10"/>
            <w:tcMar>
              <w:top w:w="72" w:type="dxa"/>
              <w:left w:w="115" w:type="dxa"/>
              <w:right w:w="115" w:type="dxa"/>
            </w:tcMar>
          </w:tcPr>
          <w:p w:rsidR="00F01214" w:rsidRPr="00F01214" w:rsidRDefault="00F01214" w:rsidP="00F01214">
            <w:pPr>
              <w:tabs>
                <w:tab w:val="left" w:pos="1360"/>
              </w:tabs>
              <w:jc w:val="left"/>
              <w:rPr>
                <w:rFonts w:ascii="Times New Roman" w:eastAsia="MS Mincho" w:hAnsi="Times New Roman"/>
              </w:rPr>
            </w:pPr>
            <w:r w:rsidRPr="00F01214">
              <w:rPr>
                <w:rFonts w:ascii="Times New Roman" w:eastAsia="MS Mincho" w:hAnsi="Times New Roman"/>
                <w:b/>
                <w:bCs/>
              </w:rPr>
              <w:t xml:space="preserve">Main text / required reading for the class: </w:t>
            </w:r>
          </w:p>
          <w:p w:rsidR="002041E9" w:rsidRPr="002041E9" w:rsidRDefault="002041E9" w:rsidP="002041E9">
            <w:pPr>
              <w:shd w:val="clear" w:color="auto" w:fill="FFFFFF"/>
              <w:overflowPunct/>
              <w:autoSpaceDE/>
              <w:autoSpaceDN/>
              <w:adjustRightInd/>
              <w:spacing w:after="0"/>
              <w:jc w:val="left"/>
              <w:textAlignment w:val="auto"/>
              <w:rPr>
                <w:rFonts w:ascii="Calibri" w:hAnsi="Calibri"/>
                <w:noProof w:val="0"/>
                <w:color w:val="212121"/>
                <w:sz w:val="24"/>
                <w:szCs w:val="24"/>
              </w:rPr>
            </w:pPr>
            <w:r w:rsidRPr="002041E9">
              <w:rPr>
                <w:rFonts w:ascii="Times New Roman" w:hAnsi="Times New Roman"/>
                <w:noProof w:val="0"/>
                <w:color w:val="212121"/>
                <w:sz w:val="24"/>
                <w:szCs w:val="24"/>
              </w:rPr>
              <w:t>Textb</w:t>
            </w:r>
            <w:r>
              <w:rPr>
                <w:rFonts w:ascii="Times New Roman" w:hAnsi="Times New Roman"/>
                <w:noProof w:val="0"/>
                <w:color w:val="212121"/>
                <w:sz w:val="24"/>
                <w:szCs w:val="24"/>
              </w:rPr>
              <w:t>ook by M. Wooldridge, "An Introduction</w:t>
            </w:r>
            <w:r w:rsidRPr="002041E9">
              <w:rPr>
                <w:rFonts w:ascii="Times New Roman" w:hAnsi="Times New Roman"/>
                <w:noProof w:val="0"/>
                <w:color w:val="212121"/>
                <w:sz w:val="24"/>
                <w:szCs w:val="24"/>
              </w:rPr>
              <w:t xml:space="preserve"> to MultiAgent Systems", 2nd edition</w:t>
            </w:r>
          </w:p>
          <w:p w:rsidR="002041E9" w:rsidRDefault="002041E9" w:rsidP="002041E9">
            <w:pPr>
              <w:shd w:val="clear" w:color="auto" w:fill="FFFFFF"/>
              <w:overflowPunct/>
              <w:autoSpaceDE/>
              <w:autoSpaceDN/>
              <w:adjustRightInd/>
              <w:spacing w:after="0"/>
              <w:jc w:val="left"/>
              <w:textAlignment w:val="auto"/>
              <w:rPr>
                <w:rFonts w:ascii="Times New Roman" w:hAnsi="Times New Roman"/>
                <w:noProof w:val="0"/>
                <w:color w:val="0000FF"/>
                <w:u w:val="single"/>
              </w:rPr>
            </w:pPr>
            <w:r w:rsidRPr="002041E9">
              <w:rPr>
                <w:rFonts w:ascii="Times New Roman" w:hAnsi="Times New Roman"/>
                <w:noProof w:val="0"/>
                <w:color w:val="212121"/>
              </w:rPr>
              <w:t>Textbook info:</w:t>
            </w:r>
            <w:r w:rsidRPr="002041E9">
              <w:rPr>
                <w:rFonts w:ascii="Calibri" w:hAnsi="Calibri"/>
                <w:noProof w:val="0"/>
                <w:color w:val="212121"/>
              </w:rPr>
              <w:t xml:space="preserve"> </w:t>
            </w:r>
            <w:hyperlink r:id="rId8" w:tgtFrame="_blank" w:history="1">
              <w:r w:rsidRPr="002041E9">
                <w:rPr>
                  <w:rFonts w:ascii="Times New Roman" w:hAnsi="Times New Roman"/>
                  <w:noProof w:val="0"/>
                  <w:color w:val="0000FF"/>
                  <w:u w:val="single"/>
                </w:rPr>
                <w:t>http://www.cs.ox.ac.uk/people/michael.wooldridge/pubs/imas/IMAS2e.html</w:t>
              </w:r>
            </w:hyperlink>
          </w:p>
          <w:p w:rsidR="0023304E" w:rsidRDefault="0023304E" w:rsidP="002041E9">
            <w:pPr>
              <w:shd w:val="clear" w:color="auto" w:fill="FFFFFF"/>
              <w:overflowPunct/>
              <w:autoSpaceDE/>
              <w:autoSpaceDN/>
              <w:adjustRightInd/>
              <w:spacing w:after="0"/>
              <w:jc w:val="left"/>
              <w:textAlignment w:val="auto"/>
              <w:rPr>
                <w:rFonts w:ascii="Times New Roman" w:hAnsi="Times New Roman"/>
                <w:noProof w:val="0"/>
                <w:color w:val="0000FF"/>
                <w:u w:val="single"/>
              </w:rPr>
            </w:pPr>
          </w:p>
          <w:p w:rsidR="0023304E" w:rsidRPr="0023304E" w:rsidRDefault="0023304E" w:rsidP="002041E9">
            <w:pPr>
              <w:shd w:val="clear" w:color="auto" w:fill="FFFFFF"/>
              <w:overflowPunct/>
              <w:autoSpaceDE/>
              <w:autoSpaceDN/>
              <w:adjustRightInd/>
              <w:spacing w:after="0"/>
              <w:jc w:val="left"/>
              <w:textAlignment w:val="auto"/>
              <w:rPr>
                <w:rFonts w:ascii="Times New Roman" w:hAnsi="Times New Roman"/>
                <w:noProof w:val="0"/>
                <w:sz w:val="22"/>
                <w:szCs w:val="22"/>
              </w:rPr>
            </w:pPr>
            <w:r w:rsidRPr="0023304E">
              <w:rPr>
                <w:rFonts w:ascii="Times New Roman" w:hAnsi="Times New Roman"/>
                <w:noProof w:val="0"/>
                <w:sz w:val="22"/>
                <w:szCs w:val="22"/>
              </w:rPr>
              <w:t>Also, there will be research papers assigned to read, discuss and (at times) provide written reports on; this will be a mandatory, integral part of the course.</w:t>
            </w:r>
          </w:p>
          <w:p w:rsidR="0023304E" w:rsidRPr="00455A18" w:rsidRDefault="0023304E" w:rsidP="002041E9">
            <w:pPr>
              <w:shd w:val="clear" w:color="auto" w:fill="FFFFFF"/>
              <w:overflowPunct/>
              <w:autoSpaceDE/>
              <w:autoSpaceDN/>
              <w:adjustRightInd/>
              <w:spacing w:after="0"/>
              <w:jc w:val="left"/>
              <w:textAlignment w:val="auto"/>
              <w:rPr>
                <w:rFonts w:ascii="Times New Roman" w:hAnsi="Times New Roman"/>
                <w:noProof w:val="0"/>
                <w:color w:val="212121"/>
              </w:rPr>
            </w:pPr>
          </w:p>
        </w:tc>
      </w:tr>
      <w:tr w:rsidR="00E95326">
        <w:trPr>
          <w:gridAfter w:val="10"/>
          <w:wAfter w:w="9468" w:type="dxa"/>
        </w:trPr>
        <w:tc>
          <w:tcPr>
            <w:tcW w:w="1548" w:type="dxa"/>
            <w:shd w:val="clear" w:color="auto" w:fill="EAEAEA"/>
            <w:tcMar>
              <w:top w:w="72" w:type="dxa"/>
              <w:left w:w="115" w:type="dxa"/>
              <w:right w:w="115" w:type="dxa"/>
            </w:tcMar>
          </w:tcPr>
          <w:p w:rsidR="00E95326" w:rsidRDefault="00E95326">
            <w:pPr>
              <w:jc w:val="left"/>
              <w:rPr>
                <w:rFonts w:ascii="Times New Roman" w:hAnsi="Times New Roman"/>
                <w:b/>
              </w:rPr>
            </w:pPr>
            <w:r>
              <w:rPr>
                <w:rFonts w:ascii="Times New Roman" w:hAnsi="Times New Roman"/>
                <w:b/>
              </w:rPr>
              <w:t>Optional Resources</w:t>
            </w:r>
          </w:p>
        </w:tc>
      </w:tr>
      <w:tr w:rsidR="00815BDF">
        <w:tc>
          <w:tcPr>
            <w:tcW w:w="1548"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Student Work</w:t>
            </w:r>
          </w:p>
        </w:tc>
        <w:tc>
          <w:tcPr>
            <w:tcW w:w="9468" w:type="dxa"/>
            <w:gridSpan w:val="10"/>
            <w:tcMar>
              <w:top w:w="72" w:type="dxa"/>
              <w:left w:w="115" w:type="dxa"/>
              <w:right w:w="115" w:type="dxa"/>
            </w:tcMar>
          </w:tcPr>
          <w:p w:rsidR="00780682" w:rsidRDefault="003C348A" w:rsidP="00780682">
            <w:pPr>
              <w:jc w:val="left"/>
              <w:rPr>
                <w:rFonts w:ascii="Times New Roman" w:hAnsi="Times New Roman"/>
              </w:rPr>
            </w:pPr>
            <w:r w:rsidRPr="003C348A">
              <w:rPr>
                <w:rFonts w:ascii="Times New Roman" w:hAnsi="Times New Roman"/>
              </w:rPr>
              <w:t>You are requi</w:t>
            </w:r>
            <w:r w:rsidR="00A12FFF">
              <w:rPr>
                <w:rFonts w:ascii="Times New Roman" w:hAnsi="Times New Roman"/>
              </w:rPr>
              <w:t>red to attend lectures regularly; you can skip up to one full week worth of lectures without documenting the reasons for absence; beyond that, only documented emergencies will be accepted</w:t>
            </w:r>
            <w:r w:rsidRPr="003C348A">
              <w:rPr>
                <w:rFonts w:ascii="Times New Roman" w:hAnsi="Times New Roman"/>
              </w:rPr>
              <w:t xml:space="preserve">. </w:t>
            </w:r>
            <w:r w:rsidR="00780682">
              <w:rPr>
                <w:rFonts w:ascii="Times New Roman" w:hAnsi="Times New Roman"/>
              </w:rPr>
              <w:t>You are also expected to actively engage in in-class discussions.</w:t>
            </w:r>
          </w:p>
          <w:p w:rsidR="00215ACA" w:rsidRDefault="00780682" w:rsidP="00780682">
            <w:pPr>
              <w:jc w:val="left"/>
              <w:rPr>
                <w:rFonts w:ascii="Times New Roman" w:hAnsi="Times New Roman"/>
              </w:rPr>
            </w:pPr>
            <w:r>
              <w:rPr>
                <w:rFonts w:ascii="Times New Roman" w:hAnsi="Times New Roman"/>
              </w:rPr>
              <w:t xml:space="preserve">Course-work will include </w:t>
            </w:r>
            <w:r w:rsidR="00E95326">
              <w:rPr>
                <w:rFonts w:ascii="Times New Roman" w:hAnsi="Times New Roman"/>
              </w:rPr>
              <w:t xml:space="preserve">considerable </w:t>
            </w:r>
            <w:r>
              <w:rPr>
                <w:rFonts w:ascii="Times New Roman" w:hAnsi="Times New Roman"/>
              </w:rPr>
              <w:t xml:space="preserve">reading assignments, </w:t>
            </w:r>
            <w:r w:rsidR="001A5EDD">
              <w:rPr>
                <w:rFonts w:ascii="Times New Roman" w:hAnsi="Times New Roman"/>
              </w:rPr>
              <w:t xml:space="preserve">written assignments cf. based on </w:t>
            </w:r>
            <w:r>
              <w:rPr>
                <w:rFonts w:ascii="Times New Roman" w:hAnsi="Times New Roman"/>
              </w:rPr>
              <w:t>con</w:t>
            </w:r>
            <w:r w:rsidR="001A5EDD">
              <w:rPr>
                <w:rFonts w:ascii="Times New Roman" w:hAnsi="Times New Roman"/>
              </w:rPr>
              <w:t>cept</w:t>
            </w:r>
            <w:r w:rsidR="00E95326">
              <w:rPr>
                <w:rFonts w:ascii="Times New Roman" w:hAnsi="Times New Roman"/>
              </w:rPr>
              <w:t>ual (and some math.</w:t>
            </w:r>
            <w:r w:rsidR="00174CA6">
              <w:rPr>
                <w:rFonts w:ascii="Times New Roman" w:hAnsi="Times New Roman"/>
              </w:rPr>
              <w:t xml:space="preserve"> </w:t>
            </w:r>
            <w:r w:rsidR="00E95326">
              <w:rPr>
                <w:rFonts w:ascii="Times New Roman" w:hAnsi="Times New Roman"/>
              </w:rPr>
              <w:t>and/</w:t>
            </w:r>
            <w:r w:rsidR="00174CA6">
              <w:rPr>
                <w:rFonts w:ascii="Times New Roman" w:hAnsi="Times New Roman"/>
              </w:rPr>
              <w:t>or algorithmic) problems</w:t>
            </w:r>
            <w:r w:rsidR="001A5EDD">
              <w:rPr>
                <w:rFonts w:ascii="Times New Roman" w:hAnsi="Times New Roman"/>
              </w:rPr>
              <w:t xml:space="preserve">, reading and presenting research papers, </w:t>
            </w:r>
            <w:r w:rsidR="00215ACA">
              <w:rPr>
                <w:rFonts w:ascii="Times New Roman" w:hAnsi="Times New Roman"/>
              </w:rPr>
              <w:t xml:space="preserve">and either implementing a sizable </w:t>
            </w:r>
            <w:r w:rsidR="00174CA6">
              <w:rPr>
                <w:rFonts w:ascii="Times New Roman" w:hAnsi="Times New Roman"/>
              </w:rPr>
              <w:t xml:space="preserve">hands-on </w:t>
            </w:r>
            <w:r w:rsidR="00215ACA">
              <w:rPr>
                <w:rFonts w:ascii="Times New Roman" w:hAnsi="Times New Roman"/>
              </w:rPr>
              <w:t xml:space="preserve">programming project or writing a </w:t>
            </w:r>
            <w:r w:rsidR="00174CA6">
              <w:rPr>
                <w:rFonts w:ascii="Times New Roman" w:hAnsi="Times New Roman"/>
              </w:rPr>
              <w:t>research paper on a theoretical aspect of Distributed AI.</w:t>
            </w:r>
          </w:p>
          <w:p w:rsidR="00780682" w:rsidRDefault="003C348A" w:rsidP="00780682">
            <w:pPr>
              <w:jc w:val="left"/>
              <w:rPr>
                <w:rFonts w:ascii="Times New Roman" w:hAnsi="Times New Roman"/>
              </w:rPr>
            </w:pPr>
            <w:r w:rsidRPr="003C348A">
              <w:rPr>
                <w:rFonts w:ascii="Times New Roman" w:hAnsi="Times New Roman"/>
              </w:rPr>
              <w:t xml:space="preserve">If a student’s attendance or performance becomes problematic, the instructor will report the student to the </w:t>
            </w:r>
            <w:r w:rsidRPr="00497249">
              <w:rPr>
                <w:rFonts w:ascii="Times New Roman" w:hAnsi="Times New Roman"/>
                <w:i/>
              </w:rPr>
              <w:t>Early Inter</w:t>
            </w:r>
            <w:r w:rsidR="0069224B" w:rsidRPr="00497249">
              <w:rPr>
                <w:rFonts w:ascii="Times New Roman" w:hAnsi="Times New Roman"/>
                <w:i/>
              </w:rPr>
              <w:t>vention System</w:t>
            </w:r>
            <w:r w:rsidRPr="003C348A">
              <w:rPr>
                <w:rFonts w:ascii="Times New Roman" w:hAnsi="Times New Roman"/>
              </w:rPr>
              <w:t xml:space="preserve">. Cell-phones are not to be utilized during class (including making/receiving calls and text-messaging). Laptops are not </w:t>
            </w:r>
            <w:r w:rsidR="00497249">
              <w:rPr>
                <w:rFonts w:ascii="Times New Roman" w:hAnsi="Times New Roman"/>
              </w:rPr>
              <w:t>allowed</w:t>
            </w:r>
            <w:r w:rsidRPr="003C348A">
              <w:rPr>
                <w:rFonts w:ascii="Times New Roman" w:hAnsi="Times New Roman"/>
              </w:rPr>
              <w:t xml:space="preserve"> except when </w:t>
            </w:r>
            <w:r w:rsidR="00497249">
              <w:rPr>
                <w:rFonts w:ascii="Times New Roman" w:hAnsi="Times New Roman"/>
              </w:rPr>
              <w:t>permitted</w:t>
            </w:r>
            <w:r w:rsidRPr="003C348A">
              <w:rPr>
                <w:rFonts w:ascii="Times New Roman" w:hAnsi="Times New Roman"/>
              </w:rPr>
              <w:t xml:space="preserve"> by the instructor.</w:t>
            </w:r>
            <w:r w:rsidR="00497249">
              <w:rPr>
                <w:rFonts w:ascii="Times New Roman" w:hAnsi="Times New Roman"/>
              </w:rPr>
              <w:t xml:space="preserve"> </w:t>
            </w:r>
          </w:p>
          <w:p w:rsidR="00815BDF" w:rsidRDefault="00780682" w:rsidP="00780682">
            <w:pPr>
              <w:jc w:val="left"/>
              <w:rPr>
                <w:rFonts w:ascii="Times New Roman" w:hAnsi="Times New Roman"/>
              </w:rPr>
            </w:pPr>
            <w:r>
              <w:rPr>
                <w:rFonts w:ascii="Times New Roman" w:hAnsi="Times New Roman"/>
              </w:rPr>
              <w:t>Please r</w:t>
            </w:r>
            <w:r w:rsidR="0069224B">
              <w:rPr>
                <w:rFonts w:ascii="Times New Roman" w:hAnsi="Times New Roman"/>
              </w:rPr>
              <w:t xml:space="preserve">ead the </w:t>
            </w:r>
            <w:r w:rsidR="00497249">
              <w:rPr>
                <w:rFonts w:ascii="Times New Roman" w:hAnsi="Times New Roman"/>
              </w:rPr>
              <w:t xml:space="preserve">Computer Science </w:t>
            </w:r>
            <w:r w:rsidR="00497249">
              <w:rPr>
                <w:rFonts w:ascii="Times New Roman" w:hAnsi="Times New Roman"/>
                <w:bCs/>
              </w:rPr>
              <w:t>C</w:t>
            </w:r>
            <w:r w:rsidR="00497249" w:rsidRPr="00497249">
              <w:rPr>
                <w:rFonts w:ascii="Times New Roman" w:hAnsi="Times New Roman"/>
                <w:bCs/>
              </w:rPr>
              <w:t>onduct</w:t>
            </w:r>
            <w:r w:rsidR="00497249">
              <w:rPr>
                <w:rFonts w:ascii="Times New Roman" w:hAnsi="Times New Roman"/>
                <w:bCs/>
              </w:rPr>
              <w:t xml:space="preserve"> and Academic I</w:t>
            </w:r>
            <w:r w:rsidR="00497249" w:rsidRPr="00497249">
              <w:rPr>
                <w:rFonts w:ascii="Times New Roman" w:hAnsi="Times New Roman"/>
                <w:bCs/>
              </w:rPr>
              <w:t xml:space="preserve">ntegrity policy </w:t>
            </w:r>
            <w:hyperlink r:id="rId9" w:history="1">
              <w:r w:rsidR="000B76F2" w:rsidRPr="002E7E76">
                <w:rPr>
                  <w:rStyle w:val="Hyperlink"/>
                  <w:rFonts w:ascii="Times New Roman" w:hAnsi="Times New Roman"/>
                  <w:bCs/>
                </w:rPr>
                <w:t>http://wiki.cs.uidaho.edu/index.php/CS_Department_Policies</w:t>
              </w:r>
            </w:hyperlink>
            <w:r w:rsidR="000B76F2">
              <w:rPr>
                <w:rFonts w:ascii="Times New Roman" w:hAnsi="Times New Roman"/>
                <w:bCs/>
              </w:rPr>
              <w:t xml:space="preserve"> </w:t>
            </w:r>
            <w:r w:rsidR="0069224B" w:rsidRPr="00497249">
              <w:rPr>
                <w:rFonts w:ascii="Times New Roman" w:hAnsi="Times New Roman"/>
                <w:bCs/>
              </w:rPr>
              <w:t xml:space="preserve"> </w:t>
            </w:r>
          </w:p>
        </w:tc>
      </w:tr>
      <w:tr w:rsidR="00815BDF">
        <w:tc>
          <w:tcPr>
            <w:tcW w:w="1548"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Grading</w:t>
            </w:r>
          </w:p>
        </w:tc>
        <w:tc>
          <w:tcPr>
            <w:tcW w:w="9468" w:type="dxa"/>
            <w:gridSpan w:val="10"/>
            <w:tcMar>
              <w:top w:w="72" w:type="dxa"/>
              <w:left w:w="115" w:type="dxa"/>
              <w:right w:w="115" w:type="dxa"/>
            </w:tcMar>
          </w:tcPr>
          <w:p w:rsidR="00815BDF" w:rsidRDefault="001A5EDD" w:rsidP="009A3861">
            <w:pPr>
              <w:jc w:val="left"/>
              <w:rPr>
                <w:rFonts w:ascii="Times New Roman" w:hAnsi="Times New Roman"/>
              </w:rPr>
            </w:pPr>
            <w:r>
              <w:rPr>
                <w:rFonts w:ascii="Times New Roman" w:hAnsi="Times New Roman"/>
              </w:rPr>
              <w:t>Home</w:t>
            </w:r>
            <w:r w:rsidR="000B76F2">
              <w:rPr>
                <w:rFonts w:ascii="Times New Roman" w:hAnsi="Times New Roman"/>
              </w:rPr>
              <w:t>work: 2</w:t>
            </w:r>
            <w:r>
              <w:rPr>
                <w:rFonts w:ascii="Times New Roman" w:hAnsi="Times New Roman"/>
              </w:rPr>
              <w:t>0%, Project/</w:t>
            </w:r>
            <w:r w:rsidR="000B76F2">
              <w:rPr>
                <w:rFonts w:ascii="Times New Roman" w:hAnsi="Times New Roman"/>
              </w:rPr>
              <w:t>Original Research Paper: 50%, Discussion/Presentation of</w:t>
            </w:r>
            <w:r w:rsidR="009E2D7C" w:rsidRPr="009E2D7C">
              <w:rPr>
                <w:rFonts w:ascii="Times New Roman" w:hAnsi="Times New Roman"/>
              </w:rPr>
              <w:t xml:space="preserve"> </w:t>
            </w:r>
            <w:r w:rsidR="00E95326">
              <w:rPr>
                <w:rFonts w:ascii="Times New Roman" w:hAnsi="Times New Roman"/>
              </w:rPr>
              <w:t>Research Literature</w:t>
            </w:r>
            <w:r w:rsidR="000B76F2">
              <w:rPr>
                <w:rFonts w:ascii="Times New Roman" w:hAnsi="Times New Roman"/>
              </w:rPr>
              <w:t>: 20% Attendance &amp; Participation: 1</w:t>
            </w:r>
            <w:r w:rsidR="0065156A">
              <w:rPr>
                <w:rFonts w:ascii="Times New Roman" w:hAnsi="Times New Roman"/>
              </w:rPr>
              <w:t>0%</w:t>
            </w:r>
          </w:p>
        </w:tc>
      </w:tr>
      <w:tr w:rsidR="00815BDF">
        <w:tc>
          <w:tcPr>
            <w:tcW w:w="2005" w:type="dxa"/>
            <w:gridSpan w:val="2"/>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Special HW or SW</w:t>
            </w:r>
          </w:p>
        </w:tc>
        <w:tc>
          <w:tcPr>
            <w:tcW w:w="5400" w:type="dxa"/>
            <w:gridSpan w:val="5"/>
            <w:tcMar>
              <w:top w:w="72" w:type="dxa"/>
              <w:left w:w="115" w:type="dxa"/>
              <w:right w:w="115" w:type="dxa"/>
            </w:tcMar>
          </w:tcPr>
          <w:p w:rsidR="00815BDF" w:rsidRDefault="009A3861" w:rsidP="009E2D7C">
            <w:pPr>
              <w:jc w:val="left"/>
              <w:rPr>
                <w:rFonts w:ascii="Times New Roman" w:hAnsi="Times New Roman"/>
              </w:rPr>
            </w:pPr>
            <w:r>
              <w:rPr>
                <w:rFonts w:ascii="Times New Roman" w:hAnsi="Times New Roman"/>
              </w:rPr>
              <w:fldChar w:fldCharType="begin">
                <w:ffData>
                  <w:name w:val="Check2"/>
                  <w:enabled/>
                  <w:calcOnExit w:val="0"/>
                  <w:checkBox>
                    <w:sizeAuto/>
                    <w:default w:val="0"/>
                    <w:checked w:val="0"/>
                  </w:checkBox>
                </w:ffData>
              </w:fldChar>
            </w:r>
            <w:r>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Pr>
                <w:rFonts w:ascii="Times New Roman" w:hAnsi="Times New Roman"/>
              </w:rPr>
              <w:fldChar w:fldCharType="end"/>
            </w:r>
            <w:r w:rsidR="00815BDF">
              <w:rPr>
                <w:rFonts w:ascii="Times New Roman" w:hAnsi="Times New Roman"/>
              </w:rPr>
              <w:t xml:space="preserve"> Yes     </w:t>
            </w:r>
            <w:r w:rsidR="009E2D7C">
              <w:rPr>
                <w:rFonts w:ascii="Times New Roman" w:hAnsi="Times New Roman"/>
              </w:rPr>
              <w:fldChar w:fldCharType="begin">
                <w:ffData>
                  <w:name w:val=""/>
                  <w:enabled/>
                  <w:calcOnExit w:val="0"/>
                  <w:checkBox>
                    <w:size w:val="20"/>
                    <w:default w:val="1"/>
                  </w:checkBox>
                </w:ffData>
              </w:fldChar>
            </w:r>
            <w:r w:rsidR="009E2D7C">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sidR="009E2D7C">
              <w:rPr>
                <w:rFonts w:ascii="Times New Roman" w:hAnsi="Times New Roman"/>
              </w:rPr>
              <w:fldChar w:fldCharType="end"/>
            </w:r>
            <w:r w:rsidR="00815BDF">
              <w:rPr>
                <w:rFonts w:ascii="Times New Roman" w:hAnsi="Times New Roman"/>
              </w:rPr>
              <w:t xml:space="preserve"> No</w:t>
            </w:r>
          </w:p>
        </w:tc>
        <w:tc>
          <w:tcPr>
            <w:tcW w:w="1620" w:type="dxa"/>
            <w:gridSpan w:val="2"/>
            <w:shd w:val="clear" w:color="auto" w:fill="EAEAEA"/>
          </w:tcPr>
          <w:p w:rsidR="00815BDF" w:rsidRDefault="00815BDF">
            <w:pPr>
              <w:jc w:val="left"/>
              <w:rPr>
                <w:rFonts w:ascii="Times New Roman" w:hAnsi="Times New Roman"/>
                <w:b/>
              </w:rPr>
            </w:pPr>
            <w:r>
              <w:rPr>
                <w:rFonts w:ascii="Times New Roman" w:hAnsi="Times New Roman"/>
                <w:b/>
              </w:rPr>
              <w:t>Funding Source</w:t>
            </w:r>
          </w:p>
        </w:tc>
        <w:tc>
          <w:tcPr>
            <w:tcW w:w="1991" w:type="dxa"/>
            <w:gridSpan w:val="2"/>
          </w:tcPr>
          <w:p w:rsidR="00815BDF" w:rsidRDefault="00815BDF">
            <w:pPr>
              <w:jc w:val="left"/>
              <w:rPr>
                <w:rFonts w:ascii="Times New Roman" w:hAnsi="Times New Roman"/>
              </w:rPr>
            </w:pPr>
            <w:r>
              <w:rPr>
                <w:rFonts w:ascii="Times New Roman" w:hAnsi="Times New Roman"/>
              </w:rPr>
              <w:fldChar w:fldCharType="begin">
                <w:ffData>
                  <w:name w:val="Text19"/>
                  <w:enabled/>
                  <w:calcOnExit w:val="0"/>
                  <w:textInput/>
                </w:ffData>
              </w:fldChar>
            </w:r>
            <w:bookmarkStart w:id="11" w:name="Text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1"/>
          </w:p>
        </w:tc>
      </w:tr>
      <w:tr w:rsidR="00815BDF" w:rsidTr="009A3861">
        <w:trPr>
          <w:trHeight w:val="413"/>
        </w:trPr>
        <w:tc>
          <w:tcPr>
            <w:tcW w:w="2005" w:type="dxa"/>
            <w:gridSpan w:val="2"/>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TA or Grader</w:t>
            </w:r>
          </w:p>
        </w:tc>
        <w:tc>
          <w:tcPr>
            <w:tcW w:w="5400" w:type="dxa"/>
            <w:gridSpan w:val="5"/>
            <w:tcMar>
              <w:top w:w="72" w:type="dxa"/>
              <w:left w:w="115" w:type="dxa"/>
              <w:right w:w="115" w:type="dxa"/>
            </w:tcMar>
          </w:tcPr>
          <w:p w:rsidR="00815BDF" w:rsidRDefault="000B76F2">
            <w:pPr>
              <w:jc w:val="left"/>
              <w:rPr>
                <w:rFonts w:ascii="Times New Roman" w:hAnsi="Times New Roman"/>
              </w:rPr>
            </w:pPr>
            <w:r>
              <w:rPr>
                <w:rFonts w:ascii="Times New Roman" w:hAnsi="Times New Roman"/>
              </w:rPr>
              <w:t xml:space="preserve">     </w:t>
            </w:r>
            <w:r w:rsidR="00815BDF">
              <w:rPr>
                <w:rFonts w:ascii="Times New Roman" w:hAnsi="Times New Roman"/>
              </w:rPr>
              <w:t xml:space="preserve">Yes   </w:t>
            </w:r>
            <w:r>
              <w:rPr>
                <w:rFonts w:ascii="Times New Roman" w:hAnsi="Times New Roman"/>
              </w:rPr>
              <w:t>X</w:t>
            </w:r>
            <w:r w:rsidR="00815BDF">
              <w:rPr>
                <w:rFonts w:ascii="Times New Roman" w:hAnsi="Times New Roman"/>
              </w:rPr>
              <w:fldChar w:fldCharType="begin">
                <w:ffData>
                  <w:name w:val="Check14"/>
                  <w:enabled/>
                  <w:calcOnExit w:val="0"/>
                  <w:checkBox>
                    <w:sizeAuto/>
                    <w:default w:val="0"/>
                  </w:checkBox>
                </w:ffData>
              </w:fldChar>
            </w:r>
            <w:bookmarkStart w:id="12" w:name="Check14"/>
            <w:r w:rsidR="00815BDF">
              <w:rPr>
                <w:rFonts w:ascii="Times New Roman" w:hAnsi="Times New Roman"/>
              </w:rPr>
              <w:instrText xml:space="preserve"> FORMCHECKBOX </w:instrText>
            </w:r>
            <w:r w:rsidR="0023304E">
              <w:rPr>
                <w:rFonts w:ascii="Times New Roman" w:hAnsi="Times New Roman"/>
              </w:rPr>
            </w:r>
            <w:r w:rsidR="0023304E">
              <w:rPr>
                <w:rFonts w:ascii="Times New Roman" w:hAnsi="Times New Roman"/>
              </w:rPr>
              <w:fldChar w:fldCharType="separate"/>
            </w:r>
            <w:r w:rsidR="00815BDF">
              <w:rPr>
                <w:rFonts w:ascii="Times New Roman" w:hAnsi="Times New Roman"/>
              </w:rPr>
              <w:fldChar w:fldCharType="end"/>
            </w:r>
            <w:bookmarkEnd w:id="12"/>
            <w:r w:rsidR="00815BDF">
              <w:rPr>
                <w:rFonts w:ascii="Times New Roman" w:hAnsi="Times New Roman"/>
              </w:rPr>
              <w:t xml:space="preserve"> No</w:t>
            </w:r>
            <w:r>
              <w:rPr>
                <w:rFonts w:ascii="Times New Roman" w:hAnsi="Times New Roman"/>
              </w:rPr>
              <w:t xml:space="preserve">   (no TA needed for this course)</w:t>
            </w:r>
            <w:r w:rsidR="00815BDF">
              <w:rPr>
                <w:rFonts w:ascii="Times New Roman" w:hAnsi="Times New Roman"/>
              </w:rPr>
              <w:fldChar w:fldCharType="begin">
                <w:ffData>
                  <w:name w:val="Text20"/>
                  <w:enabled/>
                  <w:calcOnExit w:val="0"/>
                  <w:textInput/>
                </w:ffData>
              </w:fldChar>
            </w:r>
            <w:bookmarkStart w:id="13" w:name="Text20"/>
            <w:r w:rsidR="00815BDF">
              <w:rPr>
                <w:rFonts w:ascii="Times New Roman" w:hAnsi="Times New Roman"/>
              </w:rPr>
              <w:instrText xml:space="preserve"> FORMTEXT </w:instrText>
            </w:r>
            <w:r w:rsidR="00815BDF">
              <w:rPr>
                <w:rFonts w:ascii="Times New Roman" w:hAnsi="Times New Roman"/>
              </w:rPr>
            </w:r>
            <w:r w:rsidR="00815BDF">
              <w:rPr>
                <w:rFonts w:ascii="Times New Roman" w:hAnsi="Times New Roman"/>
              </w:rPr>
              <w:fldChar w:fldCharType="separate"/>
            </w:r>
            <w:r w:rsidR="00815BDF">
              <w:rPr>
                <w:rFonts w:ascii="Times New Roman" w:hAnsi="Times New Roman"/>
              </w:rPr>
              <w:t> </w:t>
            </w:r>
            <w:r w:rsidR="00815BDF">
              <w:rPr>
                <w:rFonts w:ascii="Times New Roman" w:hAnsi="Times New Roman"/>
              </w:rPr>
              <w:t> </w:t>
            </w:r>
            <w:r w:rsidR="00815BDF">
              <w:rPr>
                <w:rFonts w:ascii="Times New Roman" w:hAnsi="Times New Roman"/>
              </w:rPr>
              <w:t> </w:t>
            </w:r>
            <w:r w:rsidR="00815BDF">
              <w:rPr>
                <w:rFonts w:ascii="Times New Roman" w:hAnsi="Times New Roman"/>
              </w:rPr>
              <w:t> </w:t>
            </w:r>
            <w:r w:rsidR="00815BDF">
              <w:rPr>
                <w:rFonts w:ascii="Times New Roman" w:hAnsi="Times New Roman"/>
              </w:rPr>
              <w:t> </w:t>
            </w:r>
            <w:r w:rsidR="00815BDF">
              <w:rPr>
                <w:rFonts w:ascii="Times New Roman" w:hAnsi="Times New Roman"/>
              </w:rPr>
              <w:fldChar w:fldCharType="end"/>
            </w:r>
            <w:bookmarkEnd w:id="13"/>
          </w:p>
        </w:tc>
        <w:tc>
          <w:tcPr>
            <w:tcW w:w="1620" w:type="dxa"/>
            <w:gridSpan w:val="2"/>
            <w:shd w:val="clear" w:color="auto" w:fill="EAEAEA"/>
          </w:tcPr>
          <w:p w:rsidR="00815BDF" w:rsidRDefault="00815BDF">
            <w:pPr>
              <w:jc w:val="left"/>
              <w:rPr>
                <w:rFonts w:ascii="Times New Roman" w:hAnsi="Times New Roman"/>
                <w:b/>
              </w:rPr>
            </w:pPr>
            <w:r>
              <w:rPr>
                <w:rFonts w:ascii="Times New Roman" w:hAnsi="Times New Roman"/>
                <w:b/>
              </w:rPr>
              <w:t>Funding Source</w:t>
            </w:r>
          </w:p>
        </w:tc>
        <w:tc>
          <w:tcPr>
            <w:tcW w:w="1991" w:type="dxa"/>
            <w:gridSpan w:val="2"/>
          </w:tcPr>
          <w:p w:rsidR="00815BDF" w:rsidRDefault="00815BDF">
            <w:pPr>
              <w:jc w:val="left"/>
              <w:rPr>
                <w:rFonts w:ascii="Times New Roman" w:hAnsi="Times New Roman"/>
              </w:rPr>
            </w:pPr>
            <w:r>
              <w:rPr>
                <w:rFonts w:ascii="Times New Roman" w:hAnsi="Times New Roman"/>
              </w:rPr>
              <w:fldChar w:fldCharType="begin">
                <w:ffData>
                  <w:name w:val="Text21"/>
                  <w:enabled/>
                  <w:calcOnExit w:val="0"/>
                  <w:textInput/>
                </w:ffData>
              </w:fldChar>
            </w:r>
            <w:bookmarkStart w:id="14"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4"/>
          </w:p>
        </w:tc>
      </w:tr>
      <w:tr w:rsidR="00815BDF">
        <w:tc>
          <w:tcPr>
            <w:tcW w:w="1548"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Comments</w:t>
            </w:r>
          </w:p>
        </w:tc>
        <w:tc>
          <w:tcPr>
            <w:tcW w:w="9468" w:type="dxa"/>
            <w:gridSpan w:val="10"/>
          </w:tcPr>
          <w:p w:rsidR="00815BDF" w:rsidRDefault="000B76F2" w:rsidP="000B76F2">
            <w:pPr>
              <w:jc w:val="left"/>
              <w:rPr>
                <w:rFonts w:ascii="Times New Roman" w:hAnsi="Times New Roman"/>
              </w:rPr>
            </w:pPr>
            <w:r>
              <w:rPr>
                <w:rFonts w:ascii="Times New Roman" w:hAnsi="Times New Roman"/>
              </w:rPr>
              <w:t xml:space="preserve"> This is a research-centric course. No TA/grader needed.</w:t>
            </w:r>
          </w:p>
          <w:p w:rsidR="00C45052" w:rsidRPr="00AA0458" w:rsidRDefault="00C45052" w:rsidP="000B76F2">
            <w:pPr>
              <w:jc w:val="left"/>
              <w:rPr>
                <w:rFonts w:ascii="Times New Roman" w:hAnsi="Times New Roman"/>
              </w:rPr>
            </w:pPr>
            <w:r w:rsidRPr="00C45052">
              <w:rPr>
                <w:rFonts w:ascii="Times New Roman" w:hAnsi="Times New Roman"/>
                <w:b/>
              </w:rPr>
              <w:t>Ration</w:t>
            </w:r>
            <w:bookmarkStart w:id="15" w:name="_GoBack"/>
            <w:bookmarkEnd w:id="15"/>
            <w:r w:rsidRPr="00C45052">
              <w:rPr>
                <w:rFonts w:ascii="Times New Roman" w:hAnsi="Times New Roman"/>
                <w:b/>
              </w:rPr>
              <w:t xml:space="preserve">ale: </w:t>
            </w:r>
            <w:r>
              <w:rPr>
                <w:rFonts w:ascii="Times New Roman" w:hAnsi="Times New Roman"/>
              </w:rPr>
              <w:t xml:space="preserve">to prepare students to pursue cutting-edge research in AI, especially in any of a number of sub-areas of contemporary Distributed AI / Multi-Agent Systems. </w:t>
            </w:r>
            <w:r w:rsidR="00AA0458">
              <w:rPr>
                <w:rFonts w:ascii="Times New Roman" w:hAnsi="Times New Roman"/>
              </w:rPr>
              <w:t xml:space="preserve">The broader purpose is to expand AI-related advanced training and research activity at UofI beyond Artificial Life, Machine Learning and Robotics. The particular purpose is for the Instructor to recruit talented (primarily graduate/PhD) students interested in AI, to work on their dissertation research under his supervision. </w:t>
            </w:r>
          </w:p>
        </w:tc>
      </w:tr>
    </w:tbl>
    <w:p w:rsidR="00815BDF" w:rsidRDefault="00815BDF">
      <w:pPr>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698"/>
        <w:gridCol w:w="2690"/>
        <w:gridCol w:w="2698"/>
      </w:tblGrid>
      <w:tr w:rsidR="00815BDF">
        <w:tc>
          <w:tcPr>
            <w:tcW w:w="2754"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Level of Approval</w:t>
            </w:r>
          </w:p>
        </w:tc>
        <w:tc>
          <w:tcPr>
            <w:tcW w:w="2754"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Date Approved</w:t>
            </w:r>
          </w:p>
        </w:tc>
        <w:tc>
          <w:tcPr>
            <w:tcW w:w="2754"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Date Denied</w:t>
            </w:r>
          </w:p>
        </w:tc>
        <w:tc>
          <w:tcPr>
            <w:tcW w:w="2754" w:type="dxa"/>
            <w:shd w:val="clear" w:color="auto" w:fill="EAEAE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Signature</w:t>
            </w:r>
          </w:p>
        </w:tc>
      </w:tr>
      <w:tr w:rsidR="00815BDF">
        <w:tc>
          <w:tcPr>
            <w:tcW w:w="2754" w:type="dx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CS Curriculum Committee</w:t>
            </w:r>
          </w:p>
        </w:tc>
        <w:tc>
          <w:tcPr>
            <w:tcW w:w="2754" w:type="dxa"/>
            <w:tcMar>
              <w:top w:w="72" w:type="dxa"/>
              <w:left w:w="115" w:type="dxa"/>
              <w:right w:w="115" w:type="dxa"/>
            </w:tcMar>
          </w:tcPr>
          <w:p w:rsidR="00815BDF" w:rsidRDefault="00815BDF">
            <w:pPr>
              <w:jc w:val="left"/>
              <w:rPr>
                <w:rFonts w:ascii="Times New Roman" w:hAnsi="Times New Roman"/>
              </w:rPr>
            </w:pPr>
            <w:r>
              <w:rPr>
                <w:rFonts w:ascii="Times New Roman" w:hAnsi="Times New Roman"/>
              </w:rPr>
              <w:fldChar w:fldCharType="begin">
                <w:ffData>
                  <w:name w:val="Text22"/>
                  <w:enabled/>
                  <w:calcOnExit w:val="0"/>
                  <w:textInput/>
                </w:ffData>
              </w:fldChar>
            </w:r>
            <w:bookmarkStart w:id="16"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6"/>
          </w:p>
        </w:tc>
        <w:tc>
          <w:tcPr>
            <w:tcW w:w="2754" w:type="dxa"/>
            <w:tcMar>
              <w:top w:w="72" w:type="dxa"/>
              <w:left w:w="115" w:type="dxa"/>
              <w:right w:w="115" w:type="dxa"/>
            </w:tcMar>
          </w:tcPr>
          <w:p w:rsidR="00815BDF" w:rsidRDefault="00815BDF">
            <w:pPr>
              <w:jc w:val="left"/>
              <w:rPr>
                <w:rFonts w:ascii="Times New Roman" w:hAnsi="Times New Roman"/>
              </w:rPr>
            </w:pPr>
            <w:r>
              <w:rPr>
                <w:rFonts w:ascii="Times New Roman" w:hAnsi="Times New Roman"/>
              </w:rPr>
              <w:fldChar w:fldCharType="begin">
                <w:ffData>
                  <w:name w:val="Text23"/>
                  <w:enabled/>
                  <w:calcOnExit w:val="0"/>
                  <w:textInput/>
                </w:ffData>
              </w:fldChar>
            </w:r>
            <w:bookmarkStart w:id="17"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7"/>
          </w:p>
        </w:tc>
        <w:tc>
          <w:tcPr>
            <w:tcW w:w="2754" w:type="dxa"/>
            <w:tcMar>
              <w:top w:w="72" w:type="dxa"/>
              <w:left w:w="115" w:type="dxa"/>
              <w:right w:w="115" w:type="dxa"/>
            </w:tcMar>
          </w:tcPr>
          <w:p w:rsidR="00815BDF" w:rsidRDefault="00815BDF">
            <w:pPr>
              <w:jc w:val="left"/>
              <w:rPr>
                <w:rFonts w:ascii="Times New Roman" w:hAnsi="Times New Roman"/>
              </w:rPr>
            </w:pPr>
            <w:r>
              <w:rPr>
                <w:rFonts w:ascii="Times New Roman" w:hAnsi="Times New Roman"/>
              </w:rPr>
              <w:fldChar w:fldCharType="begin">
                <w:ffData>
                  <w:name w:val="Text24"/>
                  <w:enabled/>
                  <w:calcOnExit w:val="0"/>
                  <w:textInput/>
                </w:ffData>
              </w:fldChar>
            </w:r>
            <w:bookmarkStart w:id="18"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8"/>
          </w:p>
        </w:tc>
      </w:tr>
      <w:tr w:rsidR="00815BDF">
        <w:tc>
          <w:tcPr>
            <w:tcW w:w="2754" w:type="dxa"/>
            <w:tcMar>
              <w:top w:w="72" w:type="dxa"/>
              <w:left w:w="115" w:type="dxa"/>
              <w:right w:w="115" w:type="dxa"/>
            </w:tcMar>
          </w:tcPr>
          <w:p w:rsidR="00815BDF" w:rsidRDefault="00815BDF">
            <w:pPr>
              <w:jc w:val="left"/>
              <w:rPr>
                <w:rFonts w:ascii="Times New Roman" w:hAnsi="Times New Roman"/>
                <w:b/>
              </w:rPr>
            </w:pPr>
            <w:r>
              <w:rPr>
                <w:rFonts w:ascii="Times New Roman" w:hAnsi="Times New Roman"/>
                <w:b/>
              </w:rPr>
              <w:t>CS Department Faculty</w:t>
            </w:r>
          </w:p>
        </w:tc>
        <w:tc>
          <w:tcPr>
            <w:tcW w:w="2754" w:type="dxa"/>
            <w:tcMar>
              <w:top w:w="72" w:type="dxa"/>
              <w:left w:w="115" w:type="dxa"/>
              <w:right w:w="115" w:type="dxa"/>
            </w:tcMar>
          </w:tcPr>
          <w:p w:rsidR="00815BDF" w:rsidRDefault="00815BDF">
            <w:pPr>
              <w:jc w:val="left"/>
              <w:rPr>
                <w:rFonts w:ascii="Times New Roman" w:hAnsi="Times New Roman"/>
              </w:rPr>
            </w:pPr>
            <w:r>
              <w:rPr>
                <w:rFonts w:ascii="Times New Roman" w:hAnsi="Times New Roman"/>
              </w:rPr>
              <w:fldChar w:fldCharType="begin">
                <w:ffData>
                  <w:name w:val="Text25"/>
                  <w:enabled/>
                  <w:calcOnExit w:val="0"/>
                  <w:textInput/>
                </w:ffData>
              </w:fldChar>
            </w:r>
            <w:bookmarkStart w:id="19"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9"/>
          </w:p>
        </w:tc>
        <w:tc>
          <w:tcPr>
            <w:tcW w:w="2754" w:type="dxa"/>
            <w:tcMar>
              <w:top w:w="72" w:type="dxa"/>
              <w:left w:w="115" w:type="dxa"/>
              <w:right w:w="115" w:type="dxa"/>
            </w:tcMar>
          </w:tcPr>
          <w:p w:rsidR="00815BDF" w:rsidRDefault="00815BDF">
            <w:pPr>
              <w:jc w:val="left"/>
              <w:rPr>
                <w:rFonts w:ascii="Times New Roman" w:hAnsi="Times New Roman"/>
              </w:rPr>
            </w:pPr>
            <w:r>
              <w:rPr>
                <w:rFonts w:ascii="Times New Roman" w:hAnsi="Times New Roman"/>
              </w:rPr>
              <w:fldChar w:fldCharType="begin">
                <w:ffData>
                  <w:name w:val="Text26"/>
                  <w:enabled/>
                  <w:calcOnExit w:val="0"/>
                  <w:textInput/>
                </w:ffData>
              </w:fldChar>
            </w:r>
            <w:bookmarkStart w:id="20"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0"/>
          </w:p>
        </w:tc>
        <w:tc>
          <w:tcPr>
            <w:tcW w:w="2754" w:type="dxa"/>
            <w:tcMar>
              <w:top w:w="72" w:type="dxa"/>
              <w:left w:w="115" w:type="dxa"/>
              <w:right w:w="115" w:type="dxa"/>
            </w:tcMar>
          </w:tcPr>
          <w:p w:rsidR="00815BDF" w:rsidRDefault="00815BDF">
            <w:pPr>
              <w:jc w:val="left"/>
              <w:rPr>
                <w:rFonts w:ascii="Times New Roman" w:hAnsi="Times New Roman"/>
              </w:rPr>
            </w:pPr>
            <w:r>
              <w:rPr>
                <w:rFonts w:ascii="Times New Roman" w:hAnsi="Times New Roman"/>
              </w:rPr>
              <w:fldChar w:fldCharType="begin">
                <w:ffData>
                  <w:name w:val="Text27"/>
                  <w:enabled/>
                  <w:calcOnExit w:val="0"/>
                  <w:textInput/>
                </w:ffData>
              </w:fldChar>
            </w:r>
            <w:bookmarkStart w:id="21"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1"/>
          </w:p>
        </w:tc>
      </w:tr>
    </w:tbl>
    <w:p w:rsidR="00815BDF" w:rsidRDefault="00815BDF">
      <w:pPr>
        <w:overflowPunct/>
        <w:jc w:val="left"/>
        <w:textAlignment w:val="auto"/>
      </w:pPr>
      <w:r>
        <w:rPr>
          <w:rFonts w:ascii="Times New Roman" w:hAnsi="Times New Roman"/>
        </w:rPr>
        <w:br w:type="page"/>
      </w:r>
      <w:r>
        <w:lastRenderedPageBreak/>
        <w:t xml:space="preserve">1.  This form is to be used to propose any special topics course by the CS faculty on the Moscow campus or at any of the U of I resident instruction centers.  </w:t>
      </w:r>
    </w:p>
    <w:p w:rsidR="00815BDF" w:rsidRDefault="00815BDF">
      <w:pPr>
        <w:overflowPunct/>
        <w:jc w:val="left"/>
        <w:textAlignment w:val="auto"/>
      </w:pPr>
      <w:r>
        <w:t xml:space="preserve">2.  During the fall and spring semester the Chair of the CS Curriculum Committee will request proposals for the offering of special topics courses during the following semester.  The announcement date will be set to allow preparation of proposals by interested faculty, processing of proposals by the CS Curriculum Committee, and voting by the CS faculty as a whole in time for approved courses to be included in the time schedule published by the Registrar.  Under extenuating circumstances the committee and CS faculty will consider proposals that have not met the standard timeline for submission.    </w:t>
      </w:r>
    </w:p>
    <w:p w:rsidR="00815BDF" w:rsidRDefault="00815BDF">
      <w:pPr>
        <w:overflowPunct/>
        <w:jc w:val="left"/>
        <w:textAlignment w:val="auto"/>
      </w:pPr>
      <w:r>
        <w:t xml:space="preserve">3.  Completed course proposals will be provided to the CS Curriculum Committee for its review.  The intent of the committee's review is to ensure that there is an adequate definition of the proposed special topics course and to ensure that the course meets the department’s general academic standards for content and level of offering.  The committee will also review a proposed course to ensure that it does not overly duplicate the content of another course.  Courses receiving a favorable vote by the committee will be presented to the CS faculty as a whole and will come before the faculty as a seconded motion for their consideration.  The review by the CS faculty as a whole is to ensure that the proposed course is consistent with the department’s teaching and research objectives, that sufficient teaching and support resources can be made available, and that offering the proposed course does not adversely affect the department’s ability to meet its other commitments. </w:t>
      </w:r>
    </w:p>
    <w:p w:rsidR="00815BDF" w:rsidRDefault="00815BDF">
      <w:pPr>
        <w:overflowPunct/>
        <w:jc w:val="left"/>
        <w:textAlignment w:val="auto"/>
      </w:pPr>
      <w:r>
        <w:t xml:space="preserve">4.  The special topics course proposal must include the following information: </w:t>
      </w:r>
    </w:p>
    <w:p w:rsidR="00815BDF" w:rsidRDefault="00815BDF">
      <w:pPr>
        <w:overflowPunct/>
        <w:jc w:val="left"/>
        <w:textAlignment w:val="auto"/>
      </w:pPr>
      <w:r>
        <w:t xml:space="preserve">Contact and Instructor Information:  </w:t>
      </w:r>
    </w:p>
    <w:p w:rsidR="00815BDF" w:rsidRDefault="00815BDF">
      <w:pPr>
        <w:overflowPunct/>
        <w:ind w:left="360"/>
        <w:jc w:val="left"/>
        <w:textAlignment w:val="auto"/>
      </w:pPr>
      <w:r>
        <w:t xml:space="preserve">(1) Name, phone number, and e-mail address of the person submitting the request. </w:t>
      </w:r>
    </w:p>
    <w:p w:rsidR="00815BDF" w:rsidRDefault="00815BDF">
      <w:pPr>
        <w:overflowPunct/>
        <w:ind w:left="360"/>
        <w:jc w:val="left"/>
        <w:textAlignment w:val="auto"/>
      </w:pPr>
      <w:r>
        <w:t>(2) Name, phone number, and e-mail address of the proposed course instructor.  If the proposed instructor is not a regular or affiliate faculty member an Instructor Approval Form must be submitted to the department before the the course may be offered.</w:t>
      </w:r>
    </w:p>
    <w:p w:rsidR="00815BDF" w:rsidRDefault="00815BDF">
      <w:pPr>
        <w:overflowPunct/>
        <w:jc w:val="left"/>
        <w:textAlignment w:val="auto"/>
      </w:pPr>
      <w:r>
        <w:t>Course Information:</w:t>
      </w:r>
    </w:p>
    <w:p w:rsidR="00815BDF" w:rsidRDefault="00815BDF">
      <w:pPr>
        <w:overflowPunct/>
        <w:ind w:left="360"/>
        <w:jc w:val="left"/>
        <w:textAlignment w:val="auto"/>
      </w:pPr>
      <w:r>
        <w:t>(1) Provide the course title.</w:t>
      </w:r>
    </w:p>
    <w:p w:rsidR="00815BDF" w:rsidRDefault="00815BDF">
      <w:pPr>
        <w:overflowPunct/>
        <w:ind w:left="360"/>
        <w:jc w:val="left"/>
        <w:textAlignment w:val="auto"/>
      </w:pPr>
      <w:r>
        <w:t xml:space="preserve">(2) Check the box indicating the course number designation that applies to the proposed course offering. </w:t>
      </w:r>
    </w:p>
    <w:p w:rsidR="00815BDF" w:rsidRDefault="00815BDF">
      <w:pPr>
        <w:overflowPunct/>
        <w:ind w:left="360"/>
        <w:jc w:val="left"/>
        <w:textAlignment w:val="auto"/>
      </w:pPr>
      <w:r>
        <w:t>(3) Indicate the number of credits to be applied.</w:t>
      </w:r>
    </w:p>
    <w:p w:rsidR="00815BDF" w:rsidRDefault="00815BDF">
      <w:pPr>
        <w:overflowPunct/>
        <w:ind w:left="360"/>
        <w:jc w:val="left"/>
        <w:textAlignment w:val="auto"/>
      </w:pPr>
      <w:r>
        <w:t>(4) Indicate the semester in which the course is to be offered.</w:t>
      </w:r>
    </w:p>
    <w:p w:rsidR="00815BDF" w:rsidRDefault="00815BDF">
      <w:pPr>
        <w:overflowPunct/>
        <w:ind w:left="360"/>
        <w:jc w:val="left"/>
        <w:textAlignment w:val="auto"/>
      </w:pPr>
      <w:r>
        <w:t xml:space="preserve">(5) Indicate the location(s) where the course will be available. </w:t>
      </w:r>
    </w:p>
    <w:p w:rsidR="00815BDF" w:rsidRDefault="00815BDF">
      <w:pPr>
        <w:overflowPunct/>
        <w:ind w:left="360"/>
        <w:jc w:val="left"/>
        <w:textAlignment w:val="auto"/>
      </w:pPr>
      <w:r>
        <w:t>(6) Indicate the delivery method(s) that will be used.</w:t>
      </w:r>
    </w:p>
    <w:p w:rsidR="00815BDF" w:rsidRDefault="00815BDF">
      <w:pPr>
        <w:overflowPunct/>
        <w:ind w:left="360"/>
        <w:jc w:val="left"/>
        <w:textAlignment w:val="auto"/>
      </w:pPr>
      <w:r>
        <w:t xml:space="preserve">(7) Provide a catalog-level course description. </w:t>
      </w:r>
    </w:p>
    <w:p w:rsidR="00815BDF" w:rsidRDefault="00815BDF">
      <w:pPr>
        <w:overflowPunct/>
        <w:ind w:left="360"/>
        <w:jc w:val="left"/>
        <w:textAlignment w:val="auto"/>
      </w:pPr>
      <w:r>
        <w:t>(8) Indicate the type of course, lecture, lab, or both, that is to be offered.</w:t>
      </w:r>
    </w:p>
    <w:p w:rsidR="00815BDF" w:rsidRDefault="00815BDF">
      <w:pPr>
        <w:overflowPunct/>
        <w:ind w:left="360"/>
        <w:jc w:val="left"/>
        <w:textAlignment w:val="auto"/>
      </w:pPr>
      <w:r>
        <w:t>(9) Indicate the course prerequisites by identifying specific courses that must have been completed prior to enrolling in the proposed course.  If specific course prerequisites are not applicable, identify areas of expertise that students must have in order to be successful in the proposed course.</w:t>
      </w:r>
    </w:p>
    <w:p w:rsidR="00815BDF" w:rsidRDefault="00815BDF">
      <w:pPr>
        <w:overflowPunct/>
        <w:ind w:left="360"/>
        <w:jc w:val="left"/>
        <w:textAlignment w:val="auto"/>
      </w:pPr>
      <w:r>
        <w:t>(10) Provide an outline of the course in sufficient detail to enable the faculty to assess the course content.</w:t>
      </w:r>
    </w:p>
    <w:p w:rsidR="00815BDF" w:rsidRDefault="00815BDF">
      <w:pPr>
        <w:overflowPunct/>
        <w:ind w:left="360"/>
        <w:jc w:val="left"/>
        <w:textAlignment w:val="auto"/>
      </w:pPr>
      <w:r>
        <w:t>(11) Indicate the required text and/or other material, including software, you intended to use as the primary resource(s) for students.</w:t>
      </w:r>
    </w:p>
    <w:p w:rsidR="00815BDF" w:rsidRDefault="00815BDF">
      <w:pPr>
        <w:overflowPunct/>
        <w:ind w:left="360"/>
        <w:jc w:val="left"/>
        <w:textAlignment w:val="auto"/>
      </w:pPr>
      <w:r>
        <w:t>(12) Identify optional resources that individual students may wish to obtain.</w:t>
      </w:r>
    </w:p>
    <w:p w:rsidR="00815BDF" w:rsidRDefault="00815BDF">
      <w:pPr>
        <w:overflowPunct/>
        <w:ind w:left="360"/>
        <w:jc w:val="left"/>
        <w:textAlignment w:val="auto"/>
      </w:pPr>
      <w:r>
        <w:t xml:space="preserve">(13) Provide a general description of the work to be performed by the students (exams, projects, term paper, home work, presentations, programs, etc.). </w:t>
      </w:r>
    </w:p>
    <w:p w:rsidR="00815BDF" w:rsidRDefault="00815BDF">
      <w:pPr>
        <w:overflowPunct/>
        <w:ind w:left="360"/>
        <w:jc w:val="left"/>
        <w:textAlignment w:val="auto"/>
      </w:pPr>
      <w:r>
        <w:t xml:space="preserve">(14) Indicate your anticipated method of evaluating students for their final course grade, i.e., the percentage of grade based on individual elements of student work. </w:t>
      </w:r>
    </w:p>
    <w:p w:rsidR="00815BDF" w:rsidRDefault="00815BDF">
      <w:pPr>
        <w:overflowPunct/>
        <w:ind w:left="360"/>
        <w:jc w:val="left"/>
        <w:textAlignment w:val="auto"/>
      </w:pPr>
      <w:r>
        <w:t xml:space="preserve">(15) Identify special hardware and/or software, if any, the university must provide for student and / or instructor use.  Identify the proposed source of funds. </w:t>
      </w:r>
    </w:p>
    <w:p w:rsidR="00815BDF" w:rsidRDefault="00815BDF">
      <w:pPr>
        <w:overflowPunct/>
        <w:ind w:left="360"/>
        <w:jc w:val="left"/>
        <w:textAlignment w:val="auto"/>
      </w:pPr>
      <w:r>
        <w:t>(16) Identify if TA or grader resources are required and if so, the proposed source of funds.</w:t>
      </w:r>
    </w:p>
    <w:p w:rsidR="00815BDF" w:rsidRDefault="00815BDF">
      <w:pPr>
        <w:overflowPunct/>
        <w:ind w:left="360"/>
        <w:jc w:val="left"/>
        <w:textAlignment w:val="auto"/>
      </w:pPr>
      <w:r>
        <w:t xml:space="preserve">(17) For graduate courses identify the emphasis area in which the course resides. </w:t>
      </w:r>
    </w:p>
    <w:p w:rsidR="00815BDF" w:rsidRDefault="00815BDF">
      <w:pPr>
        <w:overflowPunct/>
        <w:ind w:left="360"/>
        <w:jc w:val="left"/>
        <w:textAlignment w:val="auto"/>
      </w:pPr>
      <w:r>
        <w:t>(18) Include any additional comments or explanation that will assist the committee and faculty in evaluating this course proposal.</w:t>
      </w:r>
    </w:p>
    <w:sectPr w:rsidR="00815B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5B8CDA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329857C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FD0E832"/>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FCC6EDE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486797"/>
    <w:multiLevelType w:val="hybridMultilevel"/>
    <w:tmpl w:val="203CFD6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36EF4"/>
    <w:multiLevelType w:val="hybridMultilevel"/>
    <w:tmpl w:val="F370A9C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F121C"/>
    <w:multiLevelType w:val="hybridMultilevel"/>
    <w:tmpl w:val="9E324F0C"/>
    <w:lvl w:ilvl="0" w:tplc="FCC6EDEE">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53108"/>
    <w:multiLevelType w:val="hybridMultilevel"/>
    <w:tmpl w:val="5B009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9A"/>
    <w:rsid w:val="000065CA"/>
    <w:rsid w:val="00042E55"/>
    <w:rsid w:val="000B76F2"/>
    <w:rsid w:val="00174CA6"/>
    <w:rsid w:val="001A37AC"/>
    <w:rsid w:val="001A5EDD"/>
    <w:rsid w:val="001F01B8"/>
    <w:rsid w:val="002041E9"/>
    <w:rsid w:val="00215ACA"/>
    <w:rsid w:val="0023304E"/>
    <w:rsid w:val="002A2FDF"/>
    <w:rsid w:val="002B03CB"/>
    <w:rsid w:val="003471D1"/>
    <w:rsid w:val="00395233"/>
    <w:rsid w:val="00396F84"/>
    <w:rsid w:val="003C348A"/>
    <w:rsid w:val="003D4080"/>
    <w:rsid w:val="00451A6B"/>
    <w:rsid w:val="00455A18"/>
    <w:rsid w:val="00497249"/>
    <w:rsid w:val="0065156A"/>
    <w:rsid w:val="0069224B"/>
    <w:rsid w:val="006F6D83"/>
    <w:rsid w:val="00780682"/>
    <w:rsid w:val="007861A7"/>
    <w:rsid w:val="007B1289"/>
    <w:rsid w:val="00815BDF"/>
    <w:rsid w:val="008226D3"/>
    <w:rsid w:val="0085633E"/>
    <w:rsid w:val="00867D9A"/>
    <w:rsid w:val="008E628A"/>
    <w:rsid w:val="00962419"/>
    <w:rsid w:val="00973F80"/>
    <w:rsid w:val="009A3861"/>
    <w:rsid w:val="009E2D7C"/>
    <w:rsid w:val="00A12FFF"/>
    <w:rsid w:val="00A55527"/>
    <w:rsid w:val="00A81377"/>
    <w:rsid w:val="00AA0458"/>
    <w:rsid w:val="00B06B13"/>
    <w:rsid w:val="00B52789"/>
    <w:rsid w:val="00B65A42"/>
    <w:rsid w:val="00BC2150"/>
    <w:rsid w:val="00BC78B4"/>
    <w:rsid w:val="00C33B23"/>
    <w:rsid w:val="00C45052"/>
    <w:rsid w:val="00C546E5"/>
    <w:rsid w:val="00C91995"/>
    <w:rsid w:val="00C9461D"/>
    <w:rsid w:val="00CC4D6E"/>
    <w:rsid w:val="00D3407A"/>
    <w:rsid w:val="00D64E23"/>
    <w:rsid w:val="00D71825"/>
    <w:rsid w:val="00E15DCB"/>
    <w:rsid w:val="00E47393"/>
    <w:rsid w:val="00E72E07"/>
    <w:rsid w:val="00E95326"/>
    <w:rsid w:val="00F01214"/>
    <w:rsid w:val="00F446AD"/>
    <w:rsid w:val="00F90053"/>
    <w:rsid w:val="00FC2D66"/>
    <w:rsid w:val="00FC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0F07F"/>
  <w14:defaultImageDpi w14:val="32767"/>
  <w15:docId w15:val="{F2F623FD-EA90-4EF9-BDD5-C53F79B8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80"/>
    <w:pPr>
      <w:overflowPunct w:val="0"/>
      <w:autoSpaceDE w:val="0"/>
      <w:autoSpaceDN w:val="0"/>
      <w:adjustRightInd w:val="0"/>
      <w:spacing w:after="120"/>
      <w:jc w:val="both"/>
      <w:textAlignment w:val="baseline"/>
    </w:pPr>
    <w:rPr>
      <w:rFonts w:ascii="Arial" w:hAnsi="Arial"/>
      <w:noProof/>
    </w:rPr>
  </w:style>
  <w:style w:type="paragraph" w:styleId="Heading1">
    <w:name w:val="heading 1"/>
    <w:basedOn w:val="Normal"/>
    <w:next w:val="Normal"/>
    <w:autoRedefine/>
    <w:qFormat/>
    <w:pPr>
      <w:spacing w:before="360" w:after="360"/>
      <w:jc w:val="center"/>
      <w:outlineLvl w:val="0"/>
    </w:pPr>
    <w:rPr>
      <w:rFonts w:cs="Arial"/>
      <w:b/>
      <w:bCs/>
      <w:kern w:val="32"/>
      <w:sz w:val="36"/>
      <w:szCs w:val="32"/>
    </w:rPr>
  </w:style>
  <w:style w:type="paragraph" w:styleId="Heading2">
    <w:name w:val="heading 2"/>
    <w:basedOn w:val="Normal"/>
    <w:next w:val="Normal"/>
    <w:autoRedefine/>
    <w:qFormat/>
    <w:pPr>
      <w:spacing w:before="240"/>
      <w:outlineLvl w:val="1"/>
    </w:pPr>
    <w:rPr>
      <w:rFonts w:ascii="Helv" w:hAnsi="Helv"/>
      <w:b/>
      <w:sz w:val="32"/>
    </w:rPr>
  </w:style>
  <w:style w:type="paragraph" w:styleId="Heading3">
    <w:name w:val="heading 3"/>
    <w:basedOn w:val="Normal"/>
    <w:next w:val="Normal"/>
    <w:autoRedefine/>
    <w:qFormat/>
    <w:pPr>
      <w:keepNext/>
      <w:spacing w:before="240"/>
      <w:outlineLvl w:val="2"/>
    </w:pPr>
    <w:rPr>
      <w:rFonts w:cs="Arial"/>
      <w:b/>
      <w:bCs/>
      <w:sz w:val="28"/>
      <w:szCs w:val="28"/>
    </w:rPr>
  </w:style>
  <w:style w:type="paragraph" w:styleId="Heading4">
    <w:name w:val="heading 4"/>
    <w:basedOn w:val="Normal"/>
    <w:next w:val="Normal"/>
    <w:autoRedefine/>
    <w:qFormat/>
    <w:pPr>
      <w:keepNext/>
      <w:spacing w:before="240"/>
      <w:outlineLvl w:val="3"/>
    </w:pPr>
    <w:rPr>
      <w:b/>
      <w:sz w:val="24"/>
      <w:szCs w:val="32"/>
    </w:rPr>
  </w:style>
  <w:style w:type="paragraph" w:styleId="Heading5">
    <w:name w:val="heading 5"/>
    <w:basedOn w:val="Normal"/>
    <w:next w:val="Normal"/>
    <w:autoRedefine/>
    <w:qFormat/>
    <w:pPr>
      <w:keepNext/>
      <w:spacing w:before="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6"/>
      </w:numPr>
      <w:jc w:val="left"/>
    </w:pPr>
  </w:style>
  <w:style w:type="paragraph" w:styleId="ListBullet2">
    <w:name w:val="List Bullet 2"/>
    <w:basedOn w:val="Normal"/>
    <w:autoRedefine/>
    <w:pPr>
      <w:numPr>
        <w:numId w:val="2"/>
      </w:numPr>
      <w:spacing w:after="0"/>
    </w:pPr>
  </w:style>
  <w:style w:type="paragraph" w:styleId="BodyText">
    <w:name w:val="Body Text"/>
    <w:basedOn w:val="Normal"/>
  </w:style>
  <w:style w:type="paragraph" w:styleId="BodyTextIndent">
    <w:name w:val="Body Text Indent"/>
    <w:basedOn w:val="Normal"/>
    <w:autoRedefine/>
    <w:pPr>
      <w:ind w:left="360"/>
    </w:pPr>
  </w:style>
  <w:style w:type="paragraph" w:styleId="NormalIndent">
    <w:name w:val="Normal Indent"/>
    <w:basedOn w:val="Normal"/>
    <w:pPr>
      <w:ind w:left="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66331">
      <w:bodyDiv w:val="1"/>
      <w:marLeft w:val="0"/>
      <w:marRight w:val="0"/>
      <w:marTop w:val="0"/>
      <w:marBottom w:val="0"/>
      <w:divBdr>
        <w:top w:val="none" w:sz="0" w:space="0" w:color="auto"/>
        <w:left w:val="none" w:sz="0" w:space="0" w:color="auto"/>
        <w:bottom w:val="none" w:sz="0" w:space="0" w:color="auto"/>
        <w:right w:val="none" w:sz="0" w:space="0" w:color="auto"/>
      </w:divBdr>
      <w:divsChild>
        <w:div w:id="884760765">
          <w:marLeft w:val="0"/>
          <w:marRight w:val="0"/>
          <w:marTop w:val="0"/>
          <w:marBottom w:val="0"/>
          <w:divBdr>
            <w:top w:val="none" w:sz="0" w:space="0" w:color="auto"/>
            <w:left w:val="none" w:sz="0" w:space="0" w:color="auto"/>
            <w:bottom w:val="none" w:sz="0" w:space="0" w:color="auto"/>
            <w:right w:val="none" w:sz="0" w:space="0" w:color="auto"/>
          </w:divBdr>
        </w:div>
        <w:div w:id="1757551509">
          <w:marLeft w:val="0"/>
          <w:marRight w:val="0"/>
          <w:marTop w:val="0"/>
          <w:marBottom w:val="0"/>
          <w:divBdr>
            <w:top w:val="none" w:sz="0" w:space="0" w:color="auto"/>
            <w:left w:val="none" w:sz="0" w:space="0" w:color="auto"/>
            <w:bottom w:val="none" w:sz="0" w:space="0" w:color="auto"/>
            <w:right w:val="none" w:sz="0" w:space="0" w:color="auto"/>
          </w:divBdr>
        </w:div>
        <w:div w:id="550383239">
          <w:marLeft w:val="0"/>
          <w:marRight w:val="0"/>
          <w:marTop w:val="0"/>
          <w:marBottom w:val="0"/>
          <w:divBdr>
            <w:top w:val="none" w:sz="0" w:space="0" w:color="auto"/>
            <w:left w:val="none" w:sz="0" w:space="0" w:color="auto"/>
            <w:bottom w:val="none" w:sz="0" w:space="0" w:color="auto"/>
            <w:right w:val="none" w:sz="0" w:space="0" w:color="auto"/>
          </w:divBdr>
        </w:div>
        <w:div w:id="646397899">
          <w:marLeft w:val="0"/>
          <w:marRight w:val="0"/>
          <w:marTop w:val="0"/>
          <w:marBottom w:val="0"/>
          <w:divBdr>
            <w:top w:val="none" w:sz="0" w:space="0" w:color="auto"/>
            <w:left w:val="none" w:sz="0" w:space="0" w:color="auto"/>
            <w:bottom w:val="none" w:sz="0" w:space="0" w:color="auto"/>
            <w:right w:val="none" w:sz="0" w:space="0" w:color="auto"/>
          </w:divBdr>
          <w:divsChild>
            <w:div w:id="2312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cs.ox.ac.uk_people_michael.wooldridge_pubs_imas_IMAS2e.html&amp;d=DwMFAw&amp;c=C3yme8gMkxg_ihJNXS06ZyWk4EJm8LdrrvxQb-Je7sw&amp;r=plkpWuT6N3t8hKyu9GaJqVsnNL63glMO29Xl7y6qq8o&amp;m=MTyJQxloc-6GSRZvsAcdLMj_n49dBpzutYBUy-XdAHs&amp;s=HcfEtzUGHj_K0tsyeIqW1hHNaGTRIWjBgdEPRUyQjOw&amp;e=" TargetMode="External"/><Relationship Id="rId3" Type="http://schemas.openxmlformats.org/officeDocument/2006/relationships/settings" Target="settings.xml"/><Relationship Id="rId7" Type="http://schemas.openxmlformats.org/officeDocument/2006/relationships/hyperlink" Target="mailto:ptosic@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osic@uidaho.edu" TargetMode="External"/><Relationship Id="rId11" Type="http://schemas.openxmlformats.org/officeDocument/2006/relationships/theme" Target="theme/theme1.xml"/><Relationship Id="rId5" Type="http://schemas.openxmlformats.org/officeDocument/2006/relationships/hyperlink" Target="mailto:cs@cs.uiah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ki.cs.uidaho.edu/index.php/CS_Department_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Computer Science Department</vt:lpstr>
    </vt:vector>
  </TitlesOfParts>
  <Company>University of Idaho</Company>
  <LinksUpToDate>false</LinksUpToDate>
  <CharactersWithSpaces>11656</CharactersWithSpaces>
  <SharedDoc>false</SharedDoc>
  <HLinks>
    <vt:vector size="30" baseType="variant">
      <vt:variant>
        <vt:i4>4259841</vt:i4>
      </vt:variant>
      <vt:variant>
        <vt:i4>44</vt:i4>
      </vt:variant>
      <vt:variant>
        <vt:i4>0</vt:i4>
      </vt:variant>
      <vt:variant>
        <vt:i4>5</vt:i4>
      </vt:variant>
      <vt:variant>
        <vt:lpwstr>http://wiki.cs.uidaho.edu/index.php/CS_Department_Policies</vt:lpwstr>
      </vt:variant>
      <vt:variant>
        <vt:lpwstr/>
      </vt:variant>
      <vt:variant>
        <vt:i4>3735577</vt:i4>
      </vt:variant>
      <vt:variant>
        <vt:i4>41</vt:i4>
      </vt:variant>
      <vt:variant>
        <vt:i4>0</vt:i4>
      </vt:variant>
      <vt:variant>
        <vt:i4>5</vt:i4>
      </vt:variant>
      <vt:variant>
        <vt:lpwstr>https://urldefense.proofpoint.com/v2/url?u=http-3A__www.cs.ox.ac.uk_people_michael.wooldridge_pubs_imas_IMAS2e.html&amp;d=DwMFAw&amp;c=C3yme8gMkxg_ihJNXS06ZyWk4EJm8LdrrvxQb-Je7sw&amp;r=plkpWuT6N3t8hKyu9GaJqVsnNL63glMO29Xl7y6qq8o&amp;m=MTyJQxloc-6GSRZvsAcdLMj_n49dBpzutYBUy-XdAHs&amp;s=HcfEtzUGHj_K0tsyeIqW1hHNaGTRIWjBgdEPRUyQjOw&amp;e=</vt:lpwstr>
      </vt:variant>
      <vt:variant>
        <vt:lpwstr/>
      </vt:variant>
      <vt:variant>
        <vt:i4>2293789</vt:i4>
      </vt:variant>
      <vt:variant>
        <vt:i4>6</vt:i4>
      </vt:variant>
      <vt:variant>
        <vt:i4>0</vt:i4>
      </vt:variant>
      <vt:variant>
        <vt:i4>5</vt:i4>
      </vt:variant>
      <vt:variant>
        <vt:lpwstr>mailto:ptosic@uidaho.edu</vt:lpwstr>
      </vt:variant>
      <vt:variant>
        <vt:lpwstr/>
      </vt:variant>
      <vt:variant>
        <vt:i4>2293789</vt:i4>
      </vt:variant>
      <vt:variant>
        <vt:i4>3</vt:i4>
      </vt:variant>
      <vt:variant>
        <vt:i4>0</vt:i4>
      </vt:variant>
      <vt:variant>
        <vt:i4>5</vt:i4>
      </vt:variant>
      <vt:variant>
        <vt:lpwstr>mailto:ptosic@uidaho.edu</vt:lpwstr>
      </vt:variant>
      <vt:variant>
        <vt:lpwstr/>
      </vt:variant>
      <vt:variant>
        <vt:i4>5832767</vt:i4>
      </vt:variant>
      <vt:variant>
        <vt:i4>0</vt:i4>
      </vt:variant>
      <vt:variant>
        <vt:i4>0</vt:i4>
      </vt:variant>
      <vt:variant>
        <vt:i4>5</vt:i4>
      </vt:variant>
      <vt:variant>
        <vt:lpwstr>mailto:cs@cs.uiaho.edu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Department</dc:title>
  <dc:creator>William S. Junk</dc:creator>
  <cp:lastModifiedBy>Tosic, Predrag (ptosic@uidaho.edu)</cp:lastModifiedBy>
  <cp:revision>3</cp:revision>
  <cp:lastPrinted>2018-02-14T04:51:00Z</cp:lastPrinted>
  <dcterms:created xsi:type="dcterms:W3CDTF">2018-02-22T00:56:00Z</dcterms:created>
  <dcterms:modified xsi:type="dcterms:W3CDTF">2018-02-23T08:37:00Z</dcterms:modified>
</cp:coreProperties>
</file>